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  <w:t>“科大硅谷”重大产业化发展专项申报表</w:t>
      </w:r>
    </w:p>
    <w:p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rFonts w:hint="eastAsia" w:ascii="黑体" w:hAnsi="黑体" w:eastAsia="黑体"/>
          <w:lang w:val="en-US" w:eastAsia="zh-CN"/>
        </w:rPr>
      </w:pPr>
    </w:p>
    <w:p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rFonts w:hint="default" w:ascii="黑体" w:hAnsi="黑体" w:eastAsia="黑体"/>
          <w:lang w:val="en-US" w:eastAsia="zh-CN"/>
        </w:rPr>
      </w:pPr>
      <w:r>
        <w:rPr>
          <w:rFonts w:hint="eastAsia" w:ascii="黑体" w:hAnsi="黑体" w:eastAsia="黑体"/>
          <w:lang w:val="en-US" w:eastAsia="zh-CN"/>
        </w:rPr>
        <w:t>企业（盖章）：</w:t>
      </w:r>
    </w:p>
    <w:tbl>
      <w:tblPr>
        <w:tblStyle w:val="4"/>
        <w:tblW w:w="4996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783"/>
        <w:gridCol w:w="888"/>
        <w:gridCol w:w="936"/>
        <w:gridCol w:w="2351"/>
        <w:gridCol w:w="2087"/>
        <w:gridCol w:w="2538"/>
        <w:gridCol w:w="476"/>
        <w:gridCol w:w="530"/>
        <w:gridCol w:w="598"/>
        <w:gridCol w:w="1205"/>
        <w:gridCol w:w="8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330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序号</w:t>
            </w:r>
          </w:p>
        </w:tc>
        <w:tc>
          <w:tcPr>
            <w:tcW w:w="276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项目</w:t>
            </w:r>
          </w:p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名称</w:t>
            </w:r>
          </w:p>
        </w:tc>
        <w:tc>
          <w:tcPr>
            <w:tcW w:w="31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项目</w:t>
            </w:r>
          </w:p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单位</w:t>
            </w:r>
          </w:p>
        </w:tc>
        <w:tc>
          <w:tcPr>
            <w:tcW w:w="330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单位</w:t>
            </w:r>
          </w:p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地址</w:t>
            </w:r>
          </w:p>
        </w:tc>
        <w:tc>
          <w:tcPr>
            <w:tcW w:w="829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项目简介</w:t>
            </w:r>
          </w:p>
        </w:tc>
        <w:tc>
          <w:tcPr>
            <w:tcW w:w="736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项目预备金（万元）</w:t>
            </w:r>
          </w:p>
        </w:tc>
        <w:tc>
          <w:tcPr>
            <w:tcW w:w="895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项目实施周期</w:t>
            </w:r>
          </w:p>
        </w:tc>
        <w:tc>
          <w:tcPr>
            <w:tcW w:w="56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eastAsia="zh-CN" w:bidi="ar"/>
              </w:rPr>
              <w:t>项目投资（万元）</w:t>
            </w:r>
          </w:p>
        </w:tc>
        <w:tc>
          <w:tcPr>
            <w:tcW w:w="425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2024年度研发完成投资额(万元)</w:t>
            </w:r>
          </w:p>
        </w:tc>
        <w:tc>
          <w:tcPr>
            <w:tcW w:w="294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是否享受过同类市级政策支持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330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27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31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330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829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73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895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68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总投资</w:t>
            </w:r>
          </w:p>
        </w:tc>
        <w:tc>
          <w:tcPr>
            <w:tcW w:w="398" w:type="pct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其中：</w:t>
            </w:r>
          </w:p>
        </w:tc>
        <w:tc>
          <w:tcPr>
            <w:tcW w:w="42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94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330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276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31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330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829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736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895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68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87" w:type="pc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研发投资</w:t>
            </w:r>
          </w:p>
        </w:tc>
        <w:tc>
          <w:tcPr>
            <w:tcW w:w="211" w:type="pc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产业化投资</w:t>
            </w:r>
          </w:p>
        </w:tc>
        <w:tc>
          <w:tcPr>
            <w:tcW w:w="425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94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3" w:hRule="atLeast"/>
        </w:trPr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  <w:t>填写说明</w:t>
            </w:r>
          </w:p>
        </w:tc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  <w:t>详细地址</w:t>
            </w:r>
          </w:p>
        </w:tc>
        <w:tc>
          <w:tcPr>
            <w:tcW w:w="8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  <w:t>主要描述项目研发的主要内容，最终形成的产业化目标。（如项目主要通过开发XXX技术，研制完成XXX领域XXX的产品,解决行业XXX的难题，购置XXX等设备，建设产线XX条，形成XXX产品产能X个（套）/年）。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8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  <w:t>XXXX.XX.XX-XXXX.XX.XX（原则上不超过3年）</w:t>
            </w:r>
          </w:p>
        </w:tc>
        <w:tc>
          <w:tcPr>
            <w:tcW w:w="1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bookmarkStart w:id="0" w:name="_GoBack"/>
            <w:bookmarkEnd w:id="0"/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  <w:t>没有请填“否，若有，请填写详细信息以及补助方式或金额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8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8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8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8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8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8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  <w:t>...</w:t>
            </w:r>
          </w:p>
        </w:tc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8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8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2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</w:tr>
    </w:tbl>
    <w:p/>
    <w:sectPr>
      <w:head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ECF60A9-C0DD-4541-9BA7-48442059A77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1F338513-51F0-4FDD-9573-93F846EC784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70D6036E-F2F7-4F7A-840F-BB9367313155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E8BC117D-53D5-4897-BDDF-A4A9D5119C36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0"/>
      </w:pBdr>
      <w:adjustRightInd w:val="0"/>
      <w:snapToGrid w:val="0"/>
      <w:spacing w:line="240" w:lineRule="atLeast"/>
      <w:ind w:left="8000" w:firstLine="360" w:firstLineChars="200"/>
      <w:jc w:val="center"/>
      <w:rPr>
        <w:rFonts w:ascii="Calibri" w:hAnsi="Calibri" w:eastAsia="仿宋_GB2312" w:cs="Times New Roman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5ZGZkMGUwZDgyNWYzNjFiNWRhZGNkNzg1MTRiNTkifQ=="/>
  </w:docVars>
  <w:rsids>
    <w:rsidRoot w:val="00000000"/>
    <w:rsid w:val="0C4308E8"/>
    <w:rsid w:val="0C6F6625"/>
    <w:rsid w:val="1B3E7BDE"/>
    <w:rsid w:val="20B47F69"/>
    <w:rsid w:val="20C76D13"/>
    <w:rsid w:val="21FC3AF4"/>
    <w:rsid w:val="2E6F79D0"/>
    <w:rsid w:val="40B57B71"/>
    <w:rsid w:val="51143226"/>
    <w:rsid w:val="71A81919"/>
    <w:rsid w:val="7B44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autoRedefine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autoRedefine/>
    <w:qFormat/>
    <w:uiPriority w:val="0"/>
    <w:pPr>
      <w:ind w:firstLine="420" w:firstLineChars="200"/>
    </w:pPr>
    <w:rPr>
      <w:rFonts w:eastAsia="仿宋_GB2312"/>
      <w:sz w:val="32"/>
      <w:szCs w:val="20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293</Words>
  <Characters>346</Characters>
  <Lines>0</Lines>
  <Paragraphs>0</Paragraphs>
  <TotalTime>1</TotalTime>
  <ScaleCrop>false</ScaleCrop>
  <LinksUpToDate>false</LinksUpToDate>
  <CharactersWithSpaces>346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2023-10-07T10:43:00Z</dcterms:created>
  <dc:creator>科大硅谷</dc:creator>
  <cp:lastModifiedBy>蕊蕊</cp:lastModifiedBy>
  <dcterms:modified xsi:type="dcterms:W3CDTF">2025-03-24T08:20:03Z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2DD6BF1C4F6C44D2ABA1E6551FF1D865_12</vt:lpwstr>
  </property>
  <property fmtid="{D5CDD505-2E9C-101B-9397-08002B2CF9AE}" pid="4" name="KSOTemplateDocerSaveRecord">
    <vt:lpwstr>eyJoZGlkIjoiMjQzOWFkNzlmZjVlNTU3NTdkOTNhZTg3NWQ0OTIwODIiLCJ1c2VySWQiOiIyNTc0Njg5NTkifQ==</vt:lpwstr>
  </property>
</Properties>
</file>