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附件9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Hans"/>
        </w:rPr>
        <w:t>高校职务科技成果赋权改革项目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申请表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申报单位（盖章）</w:t>
      </w:r>
    </w:p>
    <w:tbl>
      <w:tblPr>
        <w:tblStyle w:val="3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69"/>
        <w:gridCol w:w="1923"/>
        <w:gridCol w:w="2877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开户行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开户行账号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职务科技成果赋权改革项目情况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获取成果企业类型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成果来源单位（高校）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4" w:hRule="atLeast"/>
        </w:trPr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Hans"/>
              </w:rPr>
              <w:t>成果转化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项目涉及专利情况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专利号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专利名称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专利类型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（可自行加行）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54" w:hRule="atLeast"/>
        </w:trPr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申请补助金额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圆（￥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04" w:hRule="atLeast"/>
        </w:trPr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申请人签章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本单位所提交的材料真实、完整。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法定代表人（签名）：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39" w:hRule="atLeast"/>
        </w:trPr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高校审核意见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40" w:hRule="atLeast"/>
        </w:trPr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县区局审核意见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14" w:hRule="atLeast"/>
        </w:trPr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市局审核意见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年  月  日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44"/>
          <w:szCs w:val="44"/>
          <w:lang w:val="en-US" w:eastAsia="zh-CN"/>
        </w:rPr>
      </w:pPr>
    </w:p>
    <w:sectPr>
      <w:pgSz w:w="11906" w:h="16838"/>
      <w:pgMar w:top="1247" w:right="1474" w:bottom="124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ODkzYWYwMmJmZGNkZWRhZmJhYmI3MzNkOWNhOWIifQ=="/>
  </w:docVars>
  <w:rsids>
    <w:rsidRoot w:val="EFCDF6D6"/>
    <w:rsid w:val="28633CCD"/>
    <w:rsid w:val="5BCF6A29"/>
    <w:rsid w:val="6B355DFC"/>
    <w:rsid w:val="EFCDF6D6"/>
    <w:rsid w:val="FF6C0D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2023-03-25T04:09:00Z</dcterms:created>
  <dc:creator>user</dc:creator>
  <cp:lastModifiedBy>HP</cp:lastModifiedBy>
  <dcterms:modified xsi:type="dcterms:W3CDTF">2024-04-30T07:22:37Z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A3249864ED8F49DCBF54B28409A031FF_13</vt:lpwstr>
  </property>
</Properties>
</file>