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04051">
      <w:pPr>
        <w:jc w:val="center"/>
        <w:rPr>
          <w:rFonts w:hint="default" w:ascii="Times New Roman" w:hAnsi="Times New Roman" w:eastAsia="黑体" w:cs="Times New Roman"/>
          <w:sz w:val="44"/>
          <w:szCs w:val="52"/>
        </w:rPr>
      </w:pPr>
      <w:r>
        <w:rPr>
          <w:rFonts w:hint="default" w:ascii="Times New Roman" w:hAnsi="Times New Roman" w:eastAsia="黑体" w:cs="Times New Roman"/>
          <w:sz w:val="44"/>
          <w:szCs w:val="52"/>
          <w:lang w:val="en-US" w:eastAsia="zh-CN"/>
        </w:rPr>
        <w:t>马鞍山市</w:t>
      </w:r>
      <w:r>
        <w:rPr>
          <w:rFonts w:hint="default" w:ascii="Times New Roman" w:hAnsi="Times New Roman" w:eastAsia="黑体" w:cs="Times New Roman"/>
          <w:sz w:val="44"/>
          <w:szCs w:val="52"/>
        </w:rPr>
        <w:t>通用人工智能应用标杆示范场景创设</w:t>
      </w:r>
    </w:p>
    <w:p w14:paraId="5F49DF34">
      <w:pPr>
        <w:jc w:val="center"/>
        <w:rPr>
          <w:rFonts w:hint="default" w:ascii="Times New Roman" w:hAnsi="Times New Roman" w:eastAsia="黑体" w:cs="Times New Roman"/>
          <w:sz w:val="72"/>
          <w:szCs w:val="72"/>
        </w:rPr>
      </w:pPr>
    </w:p>
    <w:p w14:paraId="60016C3F">
      <w:pPr>
        <w:jc w:val="center"/>
        <w:rPr>
          <w:rFonts w:hint="default" w:ascii="Times New Roman" w:hAnsi="Times New Roman" w:eastAsia="黑体" w:cs="Times New Roman"/>
          <w:sz w:val="72"/>
          <w:szCs w:val="72"/>
        </w:rPr>
      </w:pPr>
      <w:r>
        <w:rPr>
          <w:rFonts w:hint="default" w:ascii="Times New Roman" w:hAnsi="Times New Roman" w:eastAsia="黑体" w:cs="Times New Roman"/>
          <w:sz w:val="72"/>
          <w:szCs w:val="72"/>
        </w:rPr>
        <w:t>申</w:t>
      </w:r>
    </w:p>
    <w:p w14:paraId="4372A5F1">
      <w:pPr>
        <w:jc w:val="center"/>
        <w:rPr>
          <w:rFonts w:hint="default" w:ascii="Times New Roman" w:hAnsi="Times New Roman" w:eastAsia="黑体" w:cs="Times New Roman"/>
          <w:sz w:val="72"/>
          <w:szCs w:val="72"/>
        </w:rPr>
      </w:pPr>
    </w:p>
    <w:p w14:paraId="4645CEDD">
      <w:pPr>
        <w:jc w:val="center"/>
        <w:rPr>
          <w:rFonts w:hint="default" w:ascii="Times New Roman" w:hAnsi="Times New Roman" w:eastAsia="黑体" w:cs="Times New Roman"/>
          <w:sz w:val="72"/>
          <w:szCs w:val="72"/>
        </w:rPr>
      </w:pPr>
      <w:r>
        <w:rPr>
          <w:rFonts w:hint="default" w:ascii="Times New Roman" w:hAnsi="Times New Roman" w:eastAsia="黑体" w:cs="Times New Roman"/>
          <w:sz w:val="72"/>
          <w:szCs w:val="72"/>
        </w:rPr>
        <w:t>报</w:t>
      </w:r>
    </w:p>
    <w:p w14:paraId="28BB3FFD">
      <w:pPr>
        <w:jc w:val="center"/>
        <w:rPr>
          <w:rFonts w:hint="default" w:ascii="Times New Roman" w:hAnsi="Times New Roman" w:eastAsia="黑体" w:cs="Times New Roman"/>
          <w:sz w:val="72"/>
          <w:szCs w:val="72"/>
        </w:rPr>
      </w:pPr>
    </w:p>
    <w:p w14:paraId="5893811E">
      <w:pPr>
        <w:jc w:val="center"/>
        <w:rPr>
          <w:rFonts w:hint="default" w:ascii="Times New Roman" w:hAnsi="Times New Roman" w:eastAsia="黑体" w:cs="Times New Roman"/>
          <w:sz w:val="72"/>
          <w:szCs w:val="72"/>
        </w:rPr>
      </w:pPr>
      <w:r>
        <w:rPr>
          <w:rFonts w:hint="default" w:ascii="Times New Roman" w:hAnsi="Times New Roman" w:eastAsia="黑体" w:cs="Times New Roman"/>
          <w:sz w:val="72"/>
          <w:szCs w:val="72"/>
        </w:rPr>
        <w:t>表</w:t>
      </w:r>
    </w:p>
    <w:p w14:paraId="747DB436">
      <w:pPr>
        <w:jc w:val="left"/>
        <w:rPr>
          <w:rFonts w:hint="default" w:ascii="Times New Roman" w:hAnsi="Times New Roman" w:cs="Times New Roman"/>
          <w:sz w:val="30"/>
        </w:rPr>
      </w:pPr>
    </w:p>
    <w:p w14:paraId="4A0810FD">
      <w:pPr>
        <w:spacing w:line="760" w:lineRule="exact"/>
        <w:ind w:firstLine="2240" w:firstLineChars="8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应用场景名称</w: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55FD932E">
      <w:pPr>
        <w:spacing w:line="760" w:lineRule="exact"/>
        <w:ind w:firstLine="2240" w:firstLineChars="8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申 报 单 位：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</w:t>
      </w:r>
    </w:p>
    <w:p w14:paraId="319F5B8D">
      <w:pPr>
        <w:spacing w:line="760" w:lineRule="exact"/>
        <w:ind w:firstLine="2240" w:firstLineChars="8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归口管理部门：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14:paraId="516055A9">
      <w:pPr>
        <w:spacing w:line="760" w:lineRule="exact"/>
        <w:ind w:firstLine="2240" w:firstLineChars="8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申 报 日 期：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日</w:t>
      </w:r>
    </w:p>
    <w:p w14:paraId="47CFB13A">
      <w:pPr>
        <w:rPr>
          <w:rFonts w:hint="default" w:ascii="Times New Roman" w:hAnsi="Times New Roman" w:cs="Times New Roman"/>
        </w:rPr>
      </w:pPr>
    </w:p>
    <w:p w14:paraId="00C1ABBA">
      <w:pPr>
        <w:jc w:val="center"/>
        <w:rPr>
          <w:rFonts w:hint="default" w:ascii="Times New Roman" w:hAnsi="Times New Roman" w:eastAsia="方正黑体_GBK" w:cs="Times New Roman"/>
          <w:sz w:val="36"/>
          <w:szCs w:val="44"/>
          <w:lang w:bidi="zh-CN"/>
        </w:rPr>
      </w:pPr>
    </w:p>
    <w:p w14:paraId="40EEC42F">
      <w:pPr>
        <w:jc w:val="center"/>
        <w:rPr>
          <w:rFonts w:hint="default" w:ascii="Times New Roman" w:hAnsi="Times New Roman" w:eastAsia="方正黑体_GBK" w:cs="Times New Roman"/>
          <w:sz w:val="36"/>
          <w:szCs w:val="44"/>
          <w:lang w:bidi="zh-CN"/>
        </w:rPr>
      </w:pPr>
    </w:p>
    <w:p w14:paraId="7D0712C2">
      <w:pPr>
        <w:jc w:val="center"/>
        <w:rPr>
          <w:rFonts w:hint="default" w:ascii="Times New Roman" w:hAnsi="Times New Roman" w:eastAsia="方正黑体_GBK" w:cs="Times New Roman"/>
          <w:sz w:val="36"/>
          <w:szCs w:val="44"/>
          <w:highlight w:val="none"/>
          <w:lang w:bidi="zh-CN"/>
        </w:rPr>
      </w:pPr>
      <w:r>
        <w:rPr>
          <w:rFonts w:hint="default" w:ascii="Times New Roman" w:hAnsi="Times New Roman" w:eastAsia="方正黑体_GBK" w:cs="Times New Roman"/>
          <w:sz w:val="36"/>
          <w:szCs w:val="44"/>
          <w:highlight w:val="none"/>
          <w:lang w:bidi="zh-CN"/>
        </w:rPr>
        <w:t>（202</w:t>
      </w:r>
      <w:r>
        <w:rPr>
          <w:rFonts w:hint="default" w:ascii="Times New Roman" w:hAnsi="Times New Roman" w:eastAsia="方正黑体_GBK" w:cs="Times New Roman"/>
          <w:sz w:val="36"/>
          <w:szCs w:val="44"/>
          <w:highlight w:val="none"/>
          <w:lang w:val="en-US" w:bidi="zh-CN"/>
        </w:rPr>
        <w:t>5</w:t>
      </w:r>
      <w:r>
        <w:rPr>
          <w:rFonts w:hint="default" w:ascii="Times New Roman" w:hAnsi="Times New Roman" w:eastAsia="方正黑体_GBK" w:cs="Times New Roman"/>
          <w:sz w:val="36"/>
          <w:szCs w:val="44"/>
          <w:highlight w:val="none"/>
          <w:lang w:bidi="zh-CN"/>
        </w:rPr>
        <w:t>年度）</w:t>
      </w:r>
    </w:p>
    <w:p w14:paraId="04359AEA">
      <w:pPr>
        <w:rPr>
          <w:rFonts w:hint="default" w:ascii="Times New Roman" w:hAnsi="Times New Roman" w:eastAsia="方正黑体_GBK" w:cs="Times New Roman"/>
          <w:sz w:val="36"/>
          <w:szCs w:val="44"/>
        </w:rPr>
      </w:pPr>
      <w:r>
        <w:rPr>
          <w:rFonts w:hint="default" w:ascii="Times New Roman" w:hAnsi="Times New Roman" w:eastAsia="方正黑体_GBK" w:cs="Times New Roman"/>
          <w:sz w:val="36"/>
          <w:szCs w:val="44"/>
        </w:rPr>
        <w:br w:type="page"/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571"/>
        <w:gridCol w:w="1641"/>
        <w:gridCol w:w="559"/>
        <w:gridCol w:w="699"/>
        <w:gridCol w:w="77"/>
        <w:gridCol w:w="1033"/>
        <w:gridCol w:w="1824"/>
      </w:tblGrid>
      <w:tr w14:paraId="18051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8"/>
            <w:noWrap w:val="0"/>
            <w:vAlign w:val="center"/>
          </w:tcPr>
          <w:p w14:paraId="10E3305A"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一、应用场景业主单位（企业）概况</w:t>
            </w:r>
          </w:p>
        </w:tc>
      </w:tr>
      <w:tr w14:paraId="4025E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78" w:type="pct"/>
            <w:gridSpan w:val="2"/>
            <w:noWrap w:val="0"/>
            <w:vAlign w:val="center"/>
          </w:tcPr>
          <w:p w14:paraId="40BD32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421" w:type="pct"/>
            <w:gridSpan w:val="6"/>
            <w:noWrap w:val="0"/>
            <w:vAlign w:val="center"/>
          </w:tcPr>
          <w:p w14:paraId="5951A4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29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78" w:type="pct"/>
            <w:gridSpan w:val="2"/>
            <w:noWrap w:val="0"/>
            <w:vAlign w:val="center"/>
          </w:tcPr>
          <w:p w14:paraId="3E17BF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单位性质</w:t>
            </w:r>
          </w:p>
        </w:tc>
        <w:tc>
          <w:tcPr>
            <w:tcW w:w="3421" w:type="pct"/>
            <w:gridSpan w:val="6"/>
            <w:noWrap w:val="0"/>
            <w:vAlign w:val="center"/>
          </w:tcPr>
          <w:p w14:paraId="18EEF86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□政府  □中央驻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单位  □国企  □中外合资（合营）  □民企  □其他</w:t>
            </w:r>
          </w:p>
        </w:tc>
      </w:tr>
      <w:tr w14:paraId="0506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8" w:type="pct"/>
            <w:gridSpan w:val="2"/>
            <w:noWrap w:val="0"/>
            <w:vAlign w:val="center"/>
          </w:tcPr>
          <w:p w14:paraId="73BB46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联系人</w:t>
            </w:r>
          </w:p>
        </w:tc>
        <w:tc>
          <w:tcPr>
            <w:tcW w:w="1291" w:type="pct"/>
            <w:gridSpan w:val="2"/>
            <w:noWrap w:val="0"/>
            <w:vAlign w:val="center"/>
          </w:tcPr>
          <w:p w14:paraId="2E94DA2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55" w:type="pct"/>
            <w:gridSpan w:val="2"/>
            <w:noWrap w:val="0"/>
            <w:vAlign w:val="center"/>
          </w:tcPr>
          <w:p w14:paraId="007788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1674" w:type="pct"/>
            <w:gridSpan w:val="2"/>
            <w:noWrap w:val="0"/>
            <w:vAlign w:val="center"/>
          </w:tcPr>
          <w:p w14:paraId="2344872F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3E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8" w:type="pct"/>
            <w:gridSpan w:val="2"/>
            <w:noWrap w:val="0"/>
            <w:vAlign w:val="center"/>
          </w:tcPr>
          <w:p w14:paraId="3F4551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291" w:type="pct"/>
            <w:gridSpan w:val="2"/>
            <w:noWrap w:val="0"/>
            <w:vAlign w:val="center"/>
          </w:tcPr>
          <w:p w14:paraId="306A3F44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noWrap w:val="0"/>
            <w:vAlign w:val="center"/>
          </w:tcPr>
          <w:p w14:paraId="14FC39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1674" w:type="pct"/>
            <w:gridSpan w:val="2"/>
            <w:noWrap w:val="0"/>
            <w:vAlign w:val="center"/>
          </w:tcPr>
          <w:p w14:paraId="48FF5B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FE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78" w:type="pct"/>
            <w:gridSpan w:val="2"/>
            <w:noWrap w:val="0"/>
            <w:vAlign w:val="center"/>
          </w:tcPr>
          <w:p w14:paraId="57E0CF3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通讯地址及邮编</w:t>
            </w:r>
          </w:p>
        </w:tc>
        <w:tc>
          <w:tcPr>
            <w:tcW w:w="3421" w:type="pct"/>
            <w:gridSpan w:val="6"/>
            <w:noWrap w:val="0"/>
            <w:vAlign w:val="center"/>
          </w:tcPr>
          <w:p w14:paraId="357B4E92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A65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78" w:type="pct"/>
            <w:gridSpan w:val="2"/>
            <w:noWrap w:val="0"/>
            <w:vAlign w:val="center"/>
          </w:tcPr>
          <w:p w14:paraId="04773F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3421" w:type="pct"/>
            <w:gridSpan w:val="6"/>
            <w:noWrap w:val="0"/>
            <w:vAlign w:val="center"/>
          </w:tcPr>
          <w:p w14:paraId="1B468FB8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1A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578" w:type="pct"/>
            <w:gridSpan w:val="2"/>
            <w:noWrap w:val="0"/>
            <w:vAlign w:val="center"/>
          </w:tcPr>
          <w:p w14:paraId="3FB31B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单位（企业）概况</w:t>
            </w:r>
          </w:p>
        </w:tc>
        <w:tc>
          <w:tcPr>
            <w:tcW w:w="3421" w:type="pct"/>
            <w:gridSpan w:val="6"/>
            <w:noWrap w:val="0"/>
            <w:vAlign w:val="center"/>
          </w:tcPr>
          <w:p w14:paraId="1E975FA0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（包括成立时间、主营业务、主要产品、技术实力等基本情况，以及所获专利、标准、知识产权、所获奖励荣誉等情况。）</w:t>
            </w:r>
          </w:p>
        </w:tc>
      </w:tr>
      <w:tr w14:paraId="7CDEA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78" w:type="pct"/>
            <w:gridSpan w:val="2"/>
            <w:noWrap w:val="0"/>
            <w:vAlign w:val="center"/>
          </w:tcPr>
          <w:p w14:paraId="341786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近2年发展情况</w:t>
            </w:r>
          </w:p>
        </w:tc>
        <w:tc>
          <w:tcPr>
            <w:tcW w:w="1701" w:type="pct"/>
            <w:gridSpan w:val="3"/>
            <w:noWrap w:val="0"/>
            <w:vAlign w:val="center"/>
          </w:tcPr>
          <w:p w14:paraId="4C6823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720" w:type="pct"/>
            <w:gridSpan w:val="3"/>
            <w:noWrap w:val="0"/>
            <w:vAlign w:val="center"/>
          </w:tcPr>
          <w:p w14:paraId="6419330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</w:tr>
      <w:tr w14:paraId="59F9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78" w:type="pct"/>
            <w:gridSpan w:val="2"/>
            <w:noWrap w:val="0"/>
            <w:vAlign w:val="center"/>
          </w:tcPr>
          <w:p w14:paraId="2DE69B90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主营业务收入（万元）</w:t>
            </w:r>
          </w:p>
        </w:tc>
        <w:tc>
          <w:tcPr>
            <w:tcW w:w="1701" w:type="pct"/>
            <w:gridSpan w:val="3"/>
            <w:noWrap w:val="0"/>
            <w:vAlign w:val="center"/>
          </w:tcPr>
          <w:p w14:paraId="6A5665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20" w:type="pct"/>
            <w:gridSpan w:val="3"/>
            <w:noWrap w:val="0"/>
            <w:vAlign w:val="center"/>
          </w:tcPr>
          <w:p w14:paraId="59ACFB3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1B93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</w:trPr>
        <w:tc>
          <w:tcPr>
            <w:tcW w:w="1578" w:type="pct"/>
            <w:gridSpan w:val="2"/>
            <w:noWrap w:val="0"/>
            <w:vAlign w:val="center"/>
          </w:tcPr>
          <w:p w14:paraId="696601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通用人工智能应用场景简介（300字以内）</w:t>
            </w:r>
          </w:p>
        </w:tc>
        <w:tc>
          <w:tcPr>
            <w:tcW w:w="3421" w:type="pct"/>
            <w:gridSpan w:val="6"/>
            <w:noWrap w:val="0"/>
            <w:vAlign w:val="center"/>
          </w:tcPr>
          <w:p w14:paraId="51D0FA47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3D5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8"/>
            <w:noWrap w:val="0"/>
            <w:vAlign w:val="center"/>
          </w:tcPr>
          <w:p w14:paraId="6EC72610">
            <w:pPr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二、通用人工智能应用场景建设案例基本情况</w:t>
            </w:r>
          </w:p>
        </w:tc>
      </w:tr>
      <w:tr w14:paraId="2627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000" w:type="pct"/>
            <w:gridSpan w:val="8"/>
            <w:noWrap w:val="0"/>
            <w:vAlign w:val="center"/>
          </w:tcPr>
          <w:p w14:paraId="4DFD0E9B">
            <w:pPr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bCs/>
                <w:sz w:val="24"/>
                <w:lang w:eastAsia="zh-Hans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z w:val="24"/>
              </w:rPr>
              <w:t>应用场景建设案例名称：</w:t>
            </w:r>
          </w:p>
        </w:tc>
      </w:tr>
      <w:tr w14:paraId="7A5BF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3" w:type="pct"/>
            <w:noWrap w:val="0"/>
            <w:vAlign w:val="center"/>
          </w:tcPr>
          <w:p w14:paraId="09C12B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建设情况</w:t>
            </w:r>
          </w:p>
        </w:tc>
        <w:tc>
          <w:tcPr>
            <w:tcW w:w="3756" w:type="pct"/>
            <w:gridSpan w:val="7"/>
            <w:noWrap w:val="0"/>
            <w:vAlign w:val="center"/>
          </w:tcPr>
          <w:p w14:paraId="3014D5A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□已建设完成  □正在建设   完成时间：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具体请填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（要求不晚于今年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月30日）</w:t>
            </w:r>
          </w:p>
        </w:tc>
      </w:tr>
      <w:tr w14:paraId="291B0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3" w:type="pct"/>
            <w:noWrap w:val="0"/>
            <w:vAlign w:val="center"/>
          </w:tcPr>
          <w:p w14:paraId="4364AB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应用案例落地（场景方案提供）单位名称</w:t>
            </w:r>
          </w:p>
        </w:tc>
        <w:tc>
          <w:tcPr>
            <w:tcW w:w="3756" w:type="pct"/>
            <w:gridSpan w:val="7"/>
            <w:noWrap w:val="0"/>
            <w:vAlign w:val="center"/>
          </w:tcPr>
          <w:p w14:paraId="656351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2437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3" w:type="pct"/>
            <w:noWrap w:val="0"/>
            <w:vAlign w:val="center"/>
          </w:tcPr>
          <w:p w14:paraId="4C5947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单位（企业）概况</w:t>
            </w:r>
          </w:p>
        </w:tc>
        <w:tc>
          <w:tcPr>
            <w:tcW w:w="3756" w:type="pct"/>
            <w:gridSpan w:val="7"/>
            <w:noWrap w:val="0"/>
            <w:vAlign w:val="center"/>
          </w:tcPr>
          <w:p w14:paraId="7250FD6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959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noWrap w:val="0"/>
            <w:vAlign w:val="center"/>
          </w:tcPr>
          <w:p w14:paraId="3B1DEF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场景建设总投资额（万元）</w:t>
            </w:r>
          </w:p>
        </w:tc>
        <w:tc>
          <w:tcPr>
            <w:tcW w:w="129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824BA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D4E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其中，业主方支付提供方金额（万元，以合同为准）</w:t>
            </w:r>
          </w:p>
        </w:tc>
        <w:tc>
          <w:tcPr>
            <w:tcW w:w="1068" w:type="pct"/>
            <w:tcBorders>
              <w:left w:val="single" w:color="auto" w:sz="4" w:space="0"/>
            </w:tcBorders>
            <w:noWrap w:val="0"/>
            <w:vAlign w:val="center"/>
          </w:tcPr>
          <w:p w14:paraId="01A72E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EF0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43" w:type="pct"/>
            <w:noWrap w:val="0"/>
            <w:vAlign w:val="center"/>
          </w:tcPr>
          <w:p w14:paraId="665CAA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场景案例</w:t>
            </w:r>
          </w:p>
          <w:p w14:paraId="45B7789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始建时间</w:t>
            </w:r>
          </w:p>
        </w:tc>
        <w:tc>
          <w:tcPr>
            <w:tcW w:w="1298" w:type="pct"/>
            <w:gridSpan w:val="2"/>
            <w:noWrap w:val="0"/>
            <w:vAlign w:val="center"/>
          </w:tcPr>
          <w:p w14:paraId="68C28B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pct"/>
            <w:gridSpan w:val="4"/>
            <w:noWrap w:val="0"/>
            <w:vAlign w:val="center"/>
          </w:tcPr>
          <w:p w14:paraId="57101C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场景案例（预计）建成时间</w:t>
            </w:r>
          </w:p>
        </w:tc>
        <w:tc>
          <w:tcPr>
            <w:tcW w:w="1068" w:type="pct"/>
            <w:noWrap w:val="0"/>
            <w:vAlign w:val="center"/>
          </w:tcPr>
          <w:p w14:paraId="2F9834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A13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243" w:type="pct"/>
            <w:noWrap w:val="0"/>
            <w:vAlign w:val="center"/>
          </w:tcPr>
          <w:p w14:paraId="1DB9E1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应用案例落地场景项目建设规划（300字以内）</w:t>
            </w:r>
          </w:p>
        </w:tc>
        <w:tc>
          <w:tcPr>
            <w:tcW w:w="3756" w:type="pct"/>
            <w:gridSpan w:val="7"/>
            <w:noWrap w:val="0"/>
            <w:vAlign w:val="center"/>
          </w:tcPr>
          <w:p w14:paraId="2EB8A3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22E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243" w:type="pct"/>
            <w:noWrap w:val="0"/>
            <w:vAlign w:val="center"/>
          </w:tcPr>
          <w:p w14:paraId="275BB7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预计取得成效（300字以内）</w:t>
            </w:r>
          </w:p>
        </w:tc>
        <w:tc>
          <w:tcPr>
            <w:tcW w:w="3756" w:type="pct"/>
            <w:gridSpan w:val="7"/>
            <w:noWrap w:val="0"/>
            <w:vAlign w:val="center"/>
          </w:tcPr>
          <w:p w14:paraId="7EDF3BAD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应用案例落地场景项目创设预计取得成效，包括但不限于创新示范性、经济社会效益等。</w:t>
            </w:r>
          </w:p>
        </w:tc>
      </w:tr>
      <w:tr w14:paraId="79A4E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noWrap w:val="0"/>
            <w:vAlign w:val="center"/>
          </w:tcPr>
          <w:p w14:paraId="28612F54"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三、通用人工智能应用场景案例所属领域</w:t>
            </w:r>
          </w:p>
        </w:tc>
      </w:tr>
      <w:tr w14:paraId="65524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5000" w:type="pct"/>
            <w:gridSpan w:val="8"/>
            <w:noWrap w:val="0"/>
            <w:vAlign w:val="top"/>
          </w:tcPr>
          <w:p w14:paraId="0A3C5DE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通用人工智能场景方向：</w:t>
            </w:r>
          </w:p>
          <w:p w14:paraId="58097F7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□科学研究   □智慧教育  □智慧医疗  □智慧办公  □智慧政务  □招商引资  □智慧政法   □智慧警务   □智慧农业  □新能源汽车  □工业  □工厂流程优化 □智慧采购   □智慧营销   □智能家居  □用户端软硬件  □智慧养老  □机器人□其他：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具体请填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</w:p>
        </w:tc>
      </w:tr>
      <w:tr w14:paraId="6053D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8"/>
            <w:noWrap w:val="0"/>
            <w:vAlign w:val="center"/>
          </w:tcPr>
          <w:p w14:paraId="07049E91">
            <w:pPr>
              <w:spacing w:line="400" w:lineRule="exact"/>
              <w:rPr>
                <w:rFonts w:hint="default" w:ascii="Times New Roman" w:hAnsi="Times New Roman" w:cs="Times New Roman"/>
                <w:lang w:eastAsia="zh-Hans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四、通用人工智能应用场景案例建设介绍</w:t>
            </w:r>
          </w:p>
        </w:tc>
      </w:tr>
      <w:tr w14:paraId="25EB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5000" w:type="pct"/>
            <w:gridSpan w:val="8"/>
            <w:noWrap w:val="0"/>
            <w:vAlign w:val="top"/>
          </w:tcPr>
          <w:p w14:paraId="333700F9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06BF1FE0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请从以下方面对场景案例进行阐述：</w:t>
            </w:r>
          </w:p>
          <w:p w14:paraId="2AB5C990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请阐述场景应用案例的建设背景、应用需求、解决的痛点问题、是否由申报单位独立实施等相关信息；</w:t>
            </w:r>
          </w:p>
          <w:p w14:paraId="04C7DFE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请阐述场景应用案例的建设基础、建设内容、实施成效、达到的技术指标、当前用户情况等相关信息；</w:t>
            </w:r>
          </w:p>
          <w:p w14:paraId="1632DB6C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请阐述场景应用案例的计划建设周期、截至目前建设成效、未来拓展计划等信息；</w:t>
            </w:r>
          </w:p>
          <w:p w14:paraId="57CE2966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请阐述应用案例落地单位的合作方式，如公开招标、单一来源采购、科技攻关“揭榜挂帅”项目等，及场景建设项目金额等相关信息。</w:t>
            </w:r>
          </w:p>
        </w:tc>
      </w:tr>
      <w:tr w14:paraId="03D9B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8"/>
            <w:noWrap w:val="0"/>
            <w:vAlign w:val="top"/>
          </w:tcPr>
          <w:p w14:paraId="0092AB44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五、通用人工智能应用场景解决方案预期取得的亮点及目标</w:t>
            </w:r>
          </w:p>
        </w:tc>
      </w:tr>
      <w:tr w14:paraId="746DB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5000" w:type="pct"/>
            <w:gridSpan w:val="8"/>
            <w:noWrap w:val="0"/>
            <w:vAlign w:val="top"/>
          </w:tcPr>
          <w:p w14:paraId="3C1AC429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4EC7C1CA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请从预期取得的创新点、推广价值、效益分析、获得荣誉等方面目标进行阐述：</w:t>
            </w:r>
          </w:p>
          <w:p w14:paraId="1F39C670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Hans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Hans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：阐述场景解决方案的先进水平和创新点，包括技术创新、产品创新、应用创新、模式创新等内容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14:paraId="68065B6C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2.示范带动性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：阐述场景解决方案在区域、行业、领域的示范标杆作用，以及案例实施对产业的影响和带动作用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14:paraId="57D94B2A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3.复制推广性：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阐述场景解决方案是否具备较强的规模化应用潜力，能够在其他地区快速复制推广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14:paraId="627C86C8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4.效益分析：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场景解决方案可量化的直接经济效益、社会效益、生态效益等，可以申报的场景建设案例为例，进行前后效果对比，例如成本、生产效率、质量、能耗等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 w14:paraId="6DFBB541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5.获得荣誉：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场景解决方案本身及涉及的核心技术、产品曾获得的荣誉奖项，以及申报获得的专利、知识产权、国际国内标准等信息。</w:t>
            </w:r>
          </w:p>
        </w:tc>
      </w:tr>
      <w:tr w14:paraId="12AB4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8"/>
            <w:noWrap w:val="0"/>
            <w:vAlign w:val="center"/>
          </w:tcPr>
          <w:p w14:paraId="2229A6D6">
            <w:pPr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六、通用人工智能应用场景未来推广情况及规划</w:t>
            </w:r>
          </w:p>
        </w:tc>
      </w:tr>
      <w:tr w14:paraId="1DDE5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</w:trPr>
        <w:tc>
          <w:tcPr>
            <w:tcW w:w="5000" w:type="pct"/>
            <w:gridSpan w:val="8"/>
            <w:noWrap w:val="0"/>
            <w:vAlign w:val="top"/>
          </w:tcPr>
          <w:p w14:paraId="3C422E73">
            <w:pPr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 w14:paraId="44C1321A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请从以下方面进行阐述：</w:t>
            </w:r>
          </w:p>
          <w:p w14:paraId="634C574A">
            <w:pPr>
              <w:spacing w:line="4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包括但不限于现阶段应用场景创设推广情况，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内外同类场景应用推广情况，未来预计推广情况及未来推广计划等。</w:t>
            </w:r>
          </w:p>
        </w:tc>
      </w:tr>
      <w:tr w14:paraId="7847E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noWrap w:val="0"/>
            <w:vAlign w:val="top"/>
          </w:tcPr>
          <w:p w14:paraId="27BA342F"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240119B"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申报单位意见：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4DCA1D02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F69491F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83AE67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（盖章）  </w:t>
            </w:r>
          </w:p>
          <w:p w14:paraId="25885645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04CC332">
            <w:pPr>
              <w:pStyle w:val="2"/>
              <w:widowControl w:val="0"/>
              <w:numPr>
                <w:ilvl w:val="1"/>
                <w:numId w:val="0"/>
              </w:num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sz w:val="28"/>
                <w:szCs w:val="28"/>
              </w:rPr>
              <w:t xml:space="preserve">               年  月  日</w:t>
            </w:r>
          </w:p>
        </w:tc>
      </w:tr>
      <w:tr w14:paraId="6007D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noWrap w:val="0"/>
            <w:vAlign w:val="top"/>
          </w:tcPr>
          <w:p w14:paraId="22D9C552"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2724EFF"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归口管理部门意见：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5913E3E4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584D5C7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3C67F1A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（盖章）  </w:t>
            </w:r>
          </w:p>
          <w:p w14:paraId="1420CA37">
            <w:pPr>
              <w:spacing w:line="400" w:lineRule="exact"/>
              <w:ind w:firstLine="5600" w:firstLineChars="20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E8C58F5">
            <w:pPr>
              <w:pStyle w:val="2"/>
              <w:widowControl w:val="0"/>
              <w:numPr>
                <w:ilvl w:val="1"/>
                <w:numId w:val="0"/>
              </w:num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sz w:val="28"/>
                <w:szCs w:val="28"/>
              </w:rPr>
              <w:t xml:space="preserve">               年  月  日</w:t>
            </w:r>
          </w:p>
        </w:tc>
      </w:tr>
    </w:tbl>
    <w:p w14:paraId="6E1C5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1ECB68-1EC4-4D4F-88C2-91DC2FB1CF3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3174C88-8F47-4BFA-B5BC-C0A358934D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F34654-2B4B-4A1C-AB08-92B4A3551E3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C837B90A-DF69-452A-95D4-73CC26AB656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026E775-ABAD-4842-B874-02DB9CB769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52089"/>
    <w:rsid w:val="1BF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jc w:val="left"/>
      <w:outlineLvl w:val="1"/>
    </w:pPr>
    <w:rPr>
      <w:rFonts w:hint="eastAsia" w:ascii="宋体" w:hAnsi="宋体" w:eastAsia="楷体_GB2312" w:cs="Times New Roman"/>
      <w:b/>
      <w:bCs/>
      <w:kern w:val="0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2025-02-06T01:31:00Z</dcterms:created>
  <dc:creator>飞</dc:creator>
  <cp:lastModifiedBy>飞</cp:lastModifiedBy>
  <dcterms:modified xsi:type="dcterms:W3CDTF">2025-02-06T01:35:40Z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3D0219AD4CE5421297AE821B0B64B20A_11</vt:lpwstr>
  </property>
  <property fmtid="{D5CDD505-2E9C-101B-9397-08002B2CF9AE}" pid="4" name="KSOTemplateDocerSaveRecord">
    <vt:lpwstr>eyJoZGlkIjoiYmEyNGUyOGJkNmE0NjhlODcyMjVmNDViZWIxMjBhOTkiLCJ1c2VySWQiOiIxMjE5MTU0MzcxIn0=</vt:lpwstr>
  </property>
</Properties>
</file>