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2ECA" w14:textId="77777777" w:rsidR="00311E50" w:rsidRDefault="009116F6">
      <w:pPr>
        <w:jc w:val="center"/>
        <w:rPr>
          <w:rFonts w:ascii="Arial" w:eastAsia="宋体" w:hAnsi="Arial" w:cs="Arial"/>
          <w:b/>
          <w:bCs/>
          <w:color w:val="000000" w:themeColor="text1"/>
          <w:sz w:val="54"/>
          <w:szCs w:val="54"/>
          <w:shd w:val="clear" w:color="auto" w:fill="FFFFFF"/>
        </w:rPr>
      </w:pPr>
      <w:r>
        <w:rPr>
          <w:rFonts w:ascii="Arial" w:eastAsia="宋体" w:hAnsi="Arial" w:cs="Arial"/>
          <w:b/>
          <w:bCs/>
          <w:color w:val="000000" w:themeColor="text1"/>
          <w:sz w:val="54"/>
          <w:szCs w:val="54"/>
          <w:shd w:val="clear" w:color="auto" w:fill="FFFFFF"/>
        </w:rPr>
        <w:t>宿州市科技创新</w:t>
      </w:r>
      <w:proofErr w:type="gramStart"/>
      <w:r>
        <w:rPr>
          <w:rFonts w:ascii="Arial" w:eastAsia="宋体" w:hAnsi="Arial" w:cs="Arial"/>
          <w:b/>
          <w:bCs/>
          <w:color w:val="000000" w:themeColor="text1"/>
          <w:sz w:val="54"/>
          <w:szCs w:val="54"/>
          <w:shd w:val="clear" w:color="auto" w:fill="FFFFFF"/>
        </w:rPr>
        <w:t>云服务</w:t>
      </w:r>
      <w:proofErr w:type="gramEnd"/>
      <w:r>
        <w:rPr>
          <w:rFonts w:ascii="Arial" w:eastAsia="宋体" w:hAnsi="Arial" w:cs="Arial"/>
          <w:b/>
          <w:bCs/>
          <w:color w:val="000000" w:themeColor="text1"/>
          <w:sz w:val="54"/>
          <w:szCs w:val="54"/>
          <w:shd w:val="clear" w:color="auto" w:fill="FFFFFF"/>
        </w:rPr>
        <w:t>平台</w:t>
      </w:r>
    </w:p>
    <w:p w14:paraId="4E03B873" w14:textId="77777777" w:rsidR="00311E50" w:rsidRDefault="009116F6">
      <w:pPr>
        <w:jc w:val="center"/>
        <w:rPr>
          <w:rFonts w:ascii="Arial" w:eastAsia="宋体" w:hAnsi="Arial" w:cs="Arial"/>
          <w:b/>
          <w:bCs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eastAsia="宋体" w:hAnsi="Arial" w:cs="Arial" w:hint="eastAsia"/>
          <w:b/>
          <w:bCs/>
          <w:color w:val="000000" w:themeColor="text1"/>
          <w:sz w:val="54"/>
          <w:szCs w:val="54"/>
          <w:shd w:val="clear" w:color="auto" w:fill="FFFFFF"/>
        </w:rPr>
        <w:t>操作手册</w:t>
      </w:r>
    </w:p>
    <w:p w14:paraId="7FC7EF09" w14:textId="77777777" w:rsidR="00311E50" w:rsidRDefault="009116F6">
      <w:pPr>
        <w:numPr>
          <w:ilvl w:val="0"/>
          <w:numId w:val="1"/>
        </w:numPr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入口</w:t>
      </w:r>
    </w:p>
    <w:p w14:paraId="342A359D" w14:textId="77777777" w:rsidR="00311E50" w:rsidRDefault="009116F6">
      <w:pPr>
        <w:ind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本系统可以通过浏览器使用和客户端使用两种方式</w:t>
      </w:r>
    </w:p>
    <w:p w14:paraId="52579FED" w14:textId="77777777" w:rsidR="00311E50" w:rsidRDefault="009116F6">
      <w:pPr>
        <w:numPr>
          <w:ilvl w:val="0"/>
          <w:numId w:val="2"/>
        </w:numPr>
        <w:ind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浏览器</w:t>
      </w:r>
    </w:p>
    <w:p w14:paraId="069F236A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本系统支持谷歌、火狐、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360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等主流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H5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浏览器。</w:t>
      </w:r>
    </w:p>
    <w:p w14:paraId="221E4498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注：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ie8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及以下不支持、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QQ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浏览器不支持、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360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兼容模式不支持</w:t>
      </w:r>
    </w:p>
    <w:p w14:paraId="7E3A3FB3" w14:textId="77777777" w:rsidR="00311E50" w:rsidRDefault="009116F6">
      <w:pPr>
        <w:ind w:left="420" w:firstLine="420"/>
        <w:rPr>
          <w:rFonts w:ascii="Arial" w:eastAsia="宋体" w:hAnsi="Arial" w:cs="Arial"/>
          <w:color w:val="FF0000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FF0000"/>
          <w:sz w:val="32"/>
          <w:szCs w:val="32"/>
          <w:shd w:val="clear" w:color="auto" w:fill="FFFFFF"/>
        </w:rPr>
        <w:t>强烈建议</w:t>
      </w:r>
      <w:proofErr w:type="gramStart"/>
      <w:r>
        <w:rPr>
          <w:rFonts w:ascii="Arial" w:eastAsia="宋体" w:hAnsi="Arial" w:cs="Arial" w:hint="eastAsia"/>
          <w:color w:val="FF0000"/>
          <w:sz w:val="32"/>
          <w:szCs w:val="32"/>
          <w:shd w:val="clear" w:color="auto" w:fill="FFFFFF"/>
        </w:rPr>
        <w:t>使用谷歌浏览器</w:t>
      </w:r>
      <w:proofErr w:type="gramEnd"/>
    </w:p>
    <w:p w14:paraId="1BAAB6FB" w14:textId="77777777" w:rsidR="00311E50" w:rsidRDefault="009116F6">
      <w:pPr>
        <w:ind w:left="420" w:firstLine="420"/>
        <w:jc w:val="left"/>
        <w:rPr>
          <w:rFonts w:ascii="Arial" w:eastAsia="宋体" w:hAnsi="Arial" w:cs="Arial"/>
          <w:color w:val="5B9BD5" w:themeColor="accen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sz w:val="32"/>
          <w:szCs w:val="32"/>
          <w:shd w:val="clear" w:color="auto" w:fill="FFFFFF"/>
        </w:rPr>
        <w:t>1</w:t>
      </w:r>
      <w:r>
        <w:rPr>
          <w:rFonts w:ascii="Arial" w:eastAsia="宋体" w:hAnsi="Arial" w:cs="Arial" w:hint="eastAsia"/>
          <w:sz w:val="32"/>
          <w:szCs w:val="32"/>
          <w:shd w:val="clear" w:color="auto" w:fill="FFFFFF"/>
        </w:rPr>
        <w:t>）</w:t>
      </w:r>
      <w:proofErr w:type="gramStart"/>
      <w:r>
        <w:rPr>
          <w:rFonts w:ascii="Arial" w:eastAsia="宋体" w:hAnsi="Arial" w:cs="Arial" w:hint="eastAsia"/>
          <w:sz w:val="32"/>
          <w:szCs w:val="32"/>
          <w:shd w:val="clear" w:color="auto" w:fill="FFFFFF"/>
        </w:rPr>
        <w:t>谷歌浏览器</w:t>
      </w:r>
      <w:proofErr w:type="gramEnd"/>
      <w:r>
        <w:rPr>
          <w:rFonts w:ascii="Arial" w:eastAsia="宋体" w:hAnsi="Arial" w:cs="Arial" w:hint="eastAsia"/>
          <w:sz w:val="32"/>
          <w:szCs w:val="32"/>
          <w:shd w:val="clear" w:color="auto" w:fill="FFFFFF"/>
        </w:rPr>
        <w:t>下载地址：</w:t>
      </w:r>
      <w:r>
        <w:rPr>
          <w:rFonts w:ascii="Arial" w:eastAsia="宋体" w:hAnsi="Arial" w:cs="Arial" w:hint="eastAsia"/>
          <w:sz w:val="32"/>
          <w:szCs w:val="32"/>
          <w:shd w:val="clear" w:color="auto" w:fill="FFFFFF"/>
        </w:rPr>
        <w:tab/>
      </w:r>
      <w:r>
        <w:rPr>
          <w:rFonts w:ascii="Arial" w:eastAsia="宋体" w:hAnsi="Arial" w:cs="Arial" w:hint="eastAsia"/>
          <w:sz w:val="32"/>
          <w:szCs w:val="32"/>
          <w:shd w:val="clear" w:color="auto" w:fill="FFFFFF"/>
        </w:rPr>
        <w:tab/>
      </w:r>
      <w:r>
        <w:rPr>
          <w:rFonts w:ascii="Arial" w:eastAsia="宋体" w:hAnsi="Arial" w:cs="Arial" w:hint="eastAsia"/>
          <w:color w:val="5B9BD5" w:themeColor="accent1"/>
          <w:sz w:val="32"/>
          <w:szCs w:val="32"/>
          <w:shd w:val="clear" w:color="auto" w:fill="FFFFFF"/>
        </w:rPr>
        <w:tab/>
        <w:t>https://www.google.cn/chrome/index.html</w:t>
      </w:r>
    </w:p>
    <w:p w14:paraId="7F3A85E2" w14:textId="77777777" w:rsidR="00311E50" w:rsidRDefault="009116F6">
      <w:pPr>
        <w:ind w:left="420" w:firstLine="420"/>
      </w:pPr>
      <w:r>
        <w:rPr>
          <w:noProof/>
        </w:rPr>
        <w:drawing>
          <wp:inline distT="0" distB="0" distL="114300" distR="114300" wp14:anchorId="133D0BCF" wp14:editId="27FACB62">
            <wp:extent cx="5272405" cy="259207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32FB" w14:textId="77777777" w:rsidR="00311E50" w:rsidRDefault="009116F6"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按图中步骤下载安装即可</w:t>
      </w:r>
    </w:p>
    <w:p w14:paraId="44C36EAC" w14:textId="77777777" w:rsidR="00311E50" w:rsidRDefault="00311E50">
      <w:pPr>
        <w:ind w:left="420" w:firstLine="420"/>
        <w:rPr>
          <w:sz w:val="32"/>
          <w:szCs w:val="32"/>
        </w:rPr>
      </w:pPr>
    </w:p>
    <w:p w14:paraId="18798BC3" w14:textId="77777777" w:rsidR="00311E50" w:rsidRDefault="00311E50">
      <w:pPr>
        <w:ind w:left="420" w:firstLine="420"/>
        <w:rPr>
          <w:sz w:val="32"/>
          <w:szCs w:val="32"/>
        </w:rPr>
      </w:pPr>
    </w:p>
    <w:p w14:paraId="09F38911" w14:textId="77777777" w:rsidR="00311E50" w:rsidRDefault="009116F6">
      <w:pPr>
        <w:numPr>
          <w:ilvl w:val="0"/>
          <w:numId w:val="3"/>
        </w:num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浏览器登录：</w:t>
      </w:r>
    </w:p>
    <w:p w14:paraId="5EDE00C1" w14:textId="77777777" w:rsidR="00311E50" w:rsidRDefault="009116F6">
      <w:pPr>
        <w:ind w:left="84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平台地址：</w:t>
      </w:r>
      <w:hyperlink r:id="rId9" w:history="1">
        <w:r>
          <w:rPr>
            <w:rStyle w:val="a3"/>
            <w:rFonts w:hint="eastAsia"/>
            <w:sz w:val="32"/>
            <w:szCs w:val="32"/>
          </w:rPr>
          <w:t>https://kj.ah-ry.com</w:t>
        </w:r>
      </w:hyperlink>
    </w:p>
    <w:p w14:paraId="05CFD312" w14:textId="77777777" w:rsidR="00311E50" w:rsidRDefault="009116F6">
      <w:pPr>
        <w:ind w:left="840" w:firstLine="420"/>
      </w:pPr>
      <w:r>
        <w:rPr>
          <w:noProof/>
        </w:rPr>
        <w:drawing>
          <wp:inline distT="0" distB="0" distL="114300" distR="114300" wp14:anchorId="5B593781" wp14:editId="08B345F4">
            <wp:extent cx="5269230" cy="69596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FCAF" w14:textId="77777777" w:rsidR="00311E50" w:rsidRDefault="009116F6">
      <w:pPr>
        <w:ind w:left="84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进入登录页面后，点击前往安徽政务服务网登录，即可使用您企业或个人的政务服务网账户登录</w:t>
      </w:r>
    </w:p>
    <w:p w14:paraId="224A8052" w14:textId="77777777" w:rsidR="00311E50" w:rsidRDefault="009116F6">
      <w:pPr>
        <w:ind w:left="840" w:firstLine="420"/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608F5F4E" wp14:editId="77481FFB">
            <wp:extent cx="5266690" cy="316738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8CDA" w14:textId="77777777" w:rsidR="00311E50" w:rsidRDefault="009116F6">
      <w:pPr>
        <w:numPr>
          <w:ilvl w:val="0"/>
          <w:numId w:val="2"/>
        </w:numPr>
        <w:ind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客户端的使用方法</w:t>
      </w:r>
    </w:p>
    <w:p w14:paraId="180D507A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本平台封装了客户端入口，</w:t>
      </w:r>
    </w:p>
    <w:p w14:paraId="51D52486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下载地址：</w:t>
      </w:r>
      <w:hyperlink r:id="rId12" w:history="1">
        <w:r>
          <w:rPr>
            <w:rStyle w:val="a3"/>
            <w:rFonts w:ascii="Arial" w:eastAsia="宋体" w:hAnsi="Arial" w:cs="Arial" w:hint="eastAsia"/>
            <w:color w:val="000000" w:themeColor="text1"/>
            <w:sz w:val="32"/>
            <w:szCs w:val="32"/>
            <w:shd w:val="clear" w:color="auto" w:fill="FFFFFF"/>
          </w:rPr>
          <w:t>https://kj.ah-ry.com/setup.exe</w:t>
        </w:r>
      </w:hyperlink>
    </w:p>
    <w:p w14:paraId="78E6F81A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在浏览器地址栏输入下载地址会自动进行下载。</w:t>
      </w:r>
    </w:p>
    <w:p w14:paraId="4FC8EBF7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客户</w:t>
      </w:r>
      <w:proofErr w:type="gramStart"/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端安</w:t>
      </w:r>
      <w:proofErr w:type="gramEnd"/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装方法：</w:t>
      </w:r>
    </w:p>
    <w:p w14:paraId="6A113992" w14:textId="77777777" w:rsidR="00311E50" w:rsidRDefault="009116F6">
      <w:pPr>
        <w:ind w:left="84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1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）右键点击下载的安装包</w:t>
      </w:r>
    </w:p>
    <w:p w14:paraId="31DA83E3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114300" distR="114300" wp14:anchorId="24FFC890" wp14:editId="03BDF0D7">
            <wp:extent cx="3819525" cy="3838575"/>
            <wp:effectExtent l="0" t="0" r="9525" b="9525"/>
            <wp:docPr id="4" name="图片 4" descr="f0feecae44ce61a16b014a054e24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feecae44ce61a16b014a054e242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59E2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2)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选择安装位置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点击安装</w:t>
      </w:r>
    </w:p>
    <w:p w14:paraId="203EF258" w14:textId="77777777" w:rsidR="00311E50" w:rsidRDefault="009116F6">
      <w:pPr>
        <w:ind w:left="840" w:firstLine="420"/>
      </w:pPr>
      <w:r>
        <w:rPr>
          <w:noProof/>
        </w:rPr>
        <w:drawing>
          <wp:inline distT="0" distB="0" distL="114300" distR="114300" wp14:anchorId="28CD283F" wp14:editId="618DBEF1">
            <wp:extent cx="4733925" cy="3438525"/>
            <wp:effectExtent l="0" t="0" r="952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D923" w14:textId="77777777" w:rsidR="00311E50" w:rsidRDefault="009116F6">
      <w:pPr>
        <w:numPr>
          <w:ilvl w:val="0"/>
          <w:numId w:val="3"/>
        </w:num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点击完成即可</w:t>
      </w:r>
    </w:p>
    <w:p w14:paraId="250DCBEA" w14:textId="77777777" w:rsidR="00311E50" w:rsidRDefault="009116F6">
      <w:pPr>
        <w:ind w:left="840"/>
        <w:rPr>
          <w:sz w:val="32"/>
          <w:szCs w:val="32"/>
        </w:rPr>
      </w:pPr>
      <w:r>
        <w:rPr>
          <w:rFonts w:hint="eastAsia"/>
          <w:sz w:val="32"/>
          <w:szCs w:val="32"/>
        </w:rPr>
        <w:t>注：安装时需要关闭电脑管家、</w:t>
      </w:r>
      <w:r>
        <w:rPr>
          <w:rFonts w:hint="eastAsia"/>
          <w:sz w:val="32"/>
          <w:szCs w:val="32"/>
        </w:rPr>
        <w:t>360</w:t>
      </w:r>
      <w:r>
        <w:rPr>
          <w:rFonts w:hint="eastAsia"/>
          <w:sz w:val="32"/>
          <w:szCs w:val="32"/>
        </w:rPr>
        <w:t>卫士、</w:t>
      </w:r>
      <w:r>
        <w:rPr>
          <w:rFonts w:hint="eastAsia"/>
          <w:sz w:val="32"/>
          <w:szCs w:val="32"/>
        </w:rPr>
        <w:t>360</w:t>
      </w:r>
      <w:r>
        <w:rPr>
          <w:rFonts w:hint="eastAsia"/>
          <w:sz w:val="32"/>
          <w:szCs w:val="32"/>
        </w:rPr>
        <w:t>杀毒等</w:t>
      </w:r>
      <w:r>
        <w:rPr>
          <w:rFonts w:hint="eastAsia"/>
          <w:sz w:val="32"/>
          <w:szCs w:val="32"/>
        </w:rPr>
        <w:lastRenderedPageBreak/>
        <w:t>杀毒软件。</w:t>
      </w:r>
    </w:p>
    <w:p w14:paraId="1D548C54" w14:textId="77777777" w:rsidR="00311E50" w:rsidRDefault="009116F6">
      <w:pPr>
        <w:numPr>
          <w:ilvl w:val="0"/>
          <w:numId w:val="3"/>
        </w:num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安装完成后桌面会出现“科技创新云服务平台”快捷方式。双击打开即可。</w:t>
      </w:r>
    </w:p>
    <w:p w14:paraId="4F982E75" w14:textId="77777777" w:rsidR="00311E50" w:rsidRDefault="009116F6">
      <w:pPr>
        <w:ind w:left="840"/>
      </w:pPr>
      <w:r>
        <w:rPr>
          <w:noProof/>
        </w:rPr>
        <w:drawing>
          <wp:inline distT="0" distB="0" distL="114300" distR="114300" wp14:anchorId="15E31D63" wp14:editId="44EB1FC7">
            <wp:extent cx="790575" cy="114300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2455" w14:textId="77777777" w:rsidR="00311E50" w:rsidRDefault="009116F6">
      <w:pPr>
        <w:numPr>
          <w:ilvl w:val="0"/>
          <w:numId w:val="1"/>
        </w:numPr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通过政务服务网登录后进入平台首页</w:t>
      </w:r>
    </w:p>
    <w:p w14:paraId="23EDA4F3" w14:textId="77777777" w:rsidR="00311E50" w:rsidRDefault="009116F6">
      <w:pPr>
        <w:numPr>
          <w:ilvl w:val="0"/>
          <w:numId w:val="4"/>
        </w:numPr>
        <w:ind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补全信息</w:t>
      </w:r>
    </w:p>
    <w:p w14:paraId="6EDDD079" w14:textId="77777777" w:rsidR="00311E50" w:rsidRDefault="009116F6">
      <w:pPr>
        <w:ind w:left="420" w:firstLine="420"/>
        <w:rPr>
          <w:rFonts w:ascii="Arial" w:eastAsia="宋体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eastAsia="宋体" w:hAnsi="Arial" w:cs="Arial" w:hint="eastAsia"/>
          <w:color w:val="000000" w:themeColor="text1"/>
          <w:sz w:val="32"/>
          <w:szCs w:val="32"/>
          <w:shd w:val="clear" w:color="auto" w:fill="FFFFFF"/>
        </w:rPr>
        <w:t>没有补全信息的企业或个人需要先补全企业信息。</w:t>
      </w:r>
    </w:p>
    <w:p w14:paraId="4E9395C3" w14:textId="77777777" w:rsidR="00311E50" w:rsidRDefault="009116F6">
      <w:pPr>
        <w:ind w:left="420" w:firstLine="420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 wp14:anchorId="0B2EF3B5" wp14:editId="23481523">
            <wp:extent cx="5270500" cy="2945130"/>
            <wp:effectExtent l="0" t="0" r="635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3196" w14:textId="77777777" w:rsidR="00311E50" w:rsidRDefault="009116F6"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信息填写完整提交审核</w:t>
      </w:r>
    </w:p>
    <w:p w14:paraId="09ABEF82" w14:textId="77777777" w:rsidR="00311E50" w:rsidRDefault="009116F6"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如果主管部门驳回，</w:t>
      </w:r>
      <w:proofErr w:type="gramStart"/>
      <w:r>
        <w:rPr>
          <w:rFonts w:hint="eastAsia"/>
          <w:sz w:val="32"/>
          <w:szCs w:val="32"/>
        </w:rPr>
        <w:t>请修改</w:t>
      </w:r>
      <w:proofErr w:type="gramEnd"/>
      <w:r>
        <w:rPr>
          <w:rFonts w:hint="eastAsia"/>
          <w:sz w:val="32"/>
          <w:szCs w:val="32"/>
        </w:rPr>
        <w:t>后再次提交</w:t>
      </w:r>
    </w:p>
    <w:p w14:paraId="2410018E" w14:textId="77777777" w:rsidR="00311E50" w:rsidRDefault="009116F6"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主管部门审核通过后方可进入下一环节</w:t>
      </w:r>
    </w:p>
    <w:p w14:paraId="15186853" w14:textId="77777777" w:rsidR="00311E50" w:rsidRDefault="009116F6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审报填写</w:t>
      </w:r>
    </w:p>
    <w:p w14:paraId="6466F36B" w14:textId="77777777" w:rsidR="00311E50" w:rsidRDefault="009116F6">
      <w:pPr>
        <w:ind w:firstLine="420"/>
      </w:pPr>
      <w:r>
        <w:rPr>
          <w:noProof/>
        </w:rPr>
        <w:lastRenderedPageBreak/>
        <w:drawing>
          <wp:inline distT="0" distB="0" distL="114300" distR="114300" wp14:anchorId="1F5FA3E7" wp14:editId="331F93A2">
            <wp:extent cx="5270500" cy="3954145"/>
            <wp:effectExtent l="0" t="0" r="635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43B5" w14:textId="77777777" w:rsidR="00311E50" w:rsidRDefault="009116F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点击计划项目，会列出本年度科申报的项目，点击申报按钮即可申报。</w:t>
      </w:r>
    </w:p>
    <w:p w14:paraId="65536FE9" w14:textId="77777777" w:rsidR="00311E50" w:rsidRDefault="009116F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申报时需填写申报项目的名称。</w:t>
      </w:r>
    </w:p>
    <w:p w14:paraId="4CF932D5" w14:textId="77777777" w:rsidR="00311E50" w:rsidRDefault="009116F6">
      <w:pPr>
        <w:ind w:firstLine="420"/>
      </w:pPr>
      <w:r>
        <w:rPr>
          <w:noProof/>
        </w:rPr>
        <w:drawing>
          <wp:inline distT="0" distB="0" distL="114300" distR="114300" wp14:anchorId="5D6F88F7" wp14:editId="1AE640C7">
            <wp:extent cx="5272405" cy="3009265"/>
            <wp:effectExtent l="0" t="0" r="444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F285" w14:textId="77777777" w:rsidR="00311E50" w:rsidRDefault="00311E50">
      <w:pPr>
        <w:ind w:firstLine="420"/>
      </w:pPr>
    </w:p>
    <w:p w14:paraId="57A78353" w14:textId="77777777" w:rsidR="00311E50" w:rsidRDefault="00311E50">
      <w:pPr>
        <w:ind w:firstLine="420"/>
      </w:pPr>
    </w:p>
    <w:p w14:paraId="5065EB08" w14:textId="77777777" w:rsidR="00311E50" w:rsidRDefault="009116F6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申报填写</w:t>
      </w:r>
    </w:p>
    <w:p w14:paraId="70F6709D" w14:textId="77777777" w:rsidR="00311E50" w:rsidRDefault="009116F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点击“申报管理”会列出你申报的所有项目。</w:t>
      </w:r>
    </w:p>
    <w:p w14:paraId="394B27A7" w14:textId="0985A60F" w:rsidR="00311E50" w:rsidRDefault="009116F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点击申报按钮会弹出申报书填报窗口</w:t>
      </w:r>
    </w:p>
    <w:p w14:paraId="67404259" w14:textId="1D796B9F" w:rsidR="00D516BA" w:rsidRDefault="000D5DA6">
      <w:pPr>
        <w:ind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1DC5D836" wp14:editId="6B6C07DC">
            <wp:extent cx="5274310" cy="61226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7C91" w14:textId="5BD53F37" w:rsidR="000D5DA6" w:rsidRDefault="000D5DA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点击保存</w:t>
      </w:r>
    </w:p>
    <w:p w14:paraId="1EE70576" w14:textId="692FE9E2" w:rsidR="000D5DA6" w:rsidRDefault="000D5DA6">
      <w:pPr>
        <w:ind w:firstLine="42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A0DFD8" wp14:editId="7032D55B">
            <wp:extent cx="5274310" cy="50965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7D9B" w14:textId="40747114" w:rsidR="000D5DA6" w:rsidRPr="000D5DA6" w:rsidRDefault="000D5DA6">
      <w:pPr>
        <w:ind w:firstLine="420"/>
        <w:rPr>
          <w:color w:val="FF0000"/>
          <w:sz w:val="32"/>
          <w:szCs w:val="32"/>
        </w:rPr>
      </w:pPr>
      <w:r w:rsidRPr="000D5DA6">
        <w:rPr>
          <w:rFonts w:hint="eastAsia"/>
          <w:color w:val="FF0000"/>
          <w:sz w:val="32"/>
          <w:szCs w:val="32"/>
        </w:rPr>
        <w:t>一定要看到保存成功后在关闭填报窗口</w:t>
      </w:r>
    </w:p>
    <w:p w14:paraId="4E22ED5F" w14:textId="4CCC35CC" w:rsidR="000D5DA6" w:rsidRDefault="000D5DA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提交申报</w:t>
      </w:r>
    </w:p>
    <w:p w14:paraId="5138A29C" w14:textId="2396F415" w:rsidR="000D5DA6" w:rsidRDefault="000D5DA6">
      <w:pPr>
        <w:ind w:firstLine="42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A9C887" wp14:editId="19711DF5">
            <wp:extent cx="5274310" cy="32124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8651" w14:textId="2EE5B108" w:rsidR="000D5DA6" w:rsidRDefault="000D5DA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填报完成后点击提交申报</w:t>
      </w:r>
    </w:p>
    <w:p w14:paraId="3CC55D6B" w14:textId="38DCDF74" w:rsidR="00F121B0" w:rsidRPr="00F121B0" w:rsidRDefault="00F121B0">
      <w:pPr>
        <w:ind w:firstLine="420"/>
        <w:rPr>
          <w:rFonts w:hint="eastAsia"/>
          <w:color w:val="FF0000"/>
          <w:sz w:val="32"/>
          <w:szCs w:val="32"/>
        </w:rPr>
      </w:pPr>
      <w:r w:rsidRPr="00F121B0">
        <w:rPr>
          <w:rFonts w:hint="eastAsia"/>
          <w:color w:val="FF0000"/>
          <w:sz w:val="32"/>
          <w:szCs w:val="32"/>
        </w:rPr>
        <w:t>申报书提交后将不可更改</w:t>
      </w:r>
    </w:p>
    <w:p w14:paraId="52C5BF78" w14:textId="77777777" w:rsidR="000D5DA6" w:rsidRDefault="000D5DA6">
      <w:pPr>
        <w:ind w:firstLine="420"/>
        <w:rPr>
          <w:sz w:val="32"/>
          <w:szCs w:val="32"/>
        </w:rPr>
      </w:pPr>
    </w:p>
    <w:sectPr w:rsidR="000D5D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79329" w14:textId="77777777" w:rsidR="00B8248F" w:rsidRDefault="00B8248F" w:rsidP="00D516BA">
      <w:r>
        <w:separator/>
      </w:r>
    </w:p>
  </w:endnote>
  <w:endnote w:type="continuationSeparator" w:id="0">
    <w:p w14:paraId="0D21EE15" w14:textId="77777777" w:rsidR="00B8248F" w:rsidRDefault="00B8248F" w:rsidP="00D51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1FA09" w14:textId="77777777" w:rsidR="00B8248F" w:rsidRDefault="00B8248F" w:rsidP="00D516BA">
      <w:r>
        <w:separator/>
      </w:r>
    </w:p>
  </w:footnote>
  <w:footnote w:type="continuationSeparator" w:id="0">
    <w:p w14:paraId="0C3441B5" w14:textId="77777777" w:rsidR="00B8248F" w:rsidRDefault="00B8248F" w:rsidP="00D51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4568DA"/>
    <w:multiLevelType w:val="singleLevel"/>
    <w:tmpl w:val="8C4568DA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C8ADA01"/>
    <w:multiLevelType w:val="singleLevel"/>
    <w:tmpl w:val="EC8ADA0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697EB1C"/>
    <w:multiLevelType w:val="singleLevel"/>
    <w:tmpl w:val="F697EB1C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270BBC0D"/>
    <w:multiLevelType w:val="singleLevel"/>
    <w:tmpl w:val="270BBC0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721317250">
    <w:abstractNumId w:val="3"/>
  </w:num>
  <w:num w:numId="2" w16cid:durableId="1692947146">
    <w:abstractNumId w:val="1"/>
  </w:num>
  <w:num w:numId="3" w16cid:durableId="277027150">
    <w:abstractNumId w:val="2"/>
  </w:num>
  <w:num w:numId="4" w16cid:durableId="957570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A971608"/>
    <w:rsid w:val="000D5DA6"/>
    <w:rsid w:val="00311E50"/>
    <w:rsid w:val="009116F6"/>
    <w:rsid w:val="00B8248F"/>
    <w:rsid w:val="00D516BA"/>
    <w:rsid w:val="00F121B0"/>
    <w:rsid w:val="7A97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517D82"/>
  <w15:docId w15:val="{CC808033-DB98-48DF-A6E5-758957BD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D51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516B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D516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516B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kj.ah-ry.com/setup.ex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kj.ah-ry.co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安徽盛世华科</dc:creator>
  <cp:lastModifiedBy>朱 来斌</cp:lastModifiedBy>
  <cp:revision>4</cp:revision>
  <cp:lastPrinted>2022-06-12T12:33:00Z</cp:lastPrinted>
  <dcterms:created xsi:type="dcterms:W3CDTF">2022-06-09T07:27:00Z</dcterms:created>
  <dcterms:modified xsi:type="dcterms:W3CDTF">2022-06-12T12:35:00Z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701527B12B5E4C23B6280DCB199C3033</vt:lpwstr>
  </property>
</Properties>
</file>