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autoSpaceDE w:val="0"/>
        <w:autoSpaceDN w:val="0"/>
        <w:adjustRightInd w:val="0"/>
        <w:ind w:firstLine="0" w:firstLineChars="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附件3</w:t>
      </w:r>
    </w:p>
    <w:p>
      <w:pPr>
        <w:spacing w:after="156" w:afterLines="50" w:line="580" w:lineRule="exact"/>
        <w:jc w:val="center"/>
        <w:rPr>
          <w:rFonts w:ascii="Times New Roman" w:hAnsi="Times New Roman" w:eastAsia="方正小标宋简体"/>
          <w:color w:val="000000"/>
          <w:sz w:val="36"/>
          <w:szCs w:val="32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2"/>
        </w:rPr>
        <w:t>推荐</w:t>
      </w:r>
      <w:r>
        <w:rPr>
          <w:rFonts w:ascii="Times New Roman" w:hAnsi="Times New Roman" w:eastAsia="方正小标宋简体"/>
          <w:color w:val="000000"/>
          <w:sz w:val="36"/>
          <w:szCs w:val="32"/>
        </w:rPr>
        <w:t>项目汇总表</w:t>
      </w:r>
    </w:p>
    <w:p>
      <w:pPr>
        <w:rPr>
          <w:rFonts w:hint="eastAsia" w:ascii="Times New Roman" w:hAnsi="Times New Roman" w:eastAsia="仿宋_GB2312"/>
          <w:color w:val="000000"/>
          <w:sz w:val="24"/>
          <w:szCs w:val="28"/>
        </w:rPr>
      </w:pPr>
      <w:r>
        <w:rPr>
          <w:rFonts w:hint="eastAsia" w:ascii="Times New Roman" w:hAnsi="Times New Roman" w:eastAsia="仿宋_GB2312"/>
          <w:color w:val="000000"/>
          <w:sz w:val="24"/>
          <w:szCs w:val="28"/>
        </w:rPr>
        <w:t>推荐单位名称（盖章）</w:t>
      </w:r>
      <w:r>
        <w:rPr>
          <w:rFonts w:ascii="Times New Roman" w:hAnsi="Times New Roman" w:eastAsia="仿宋_GB2312"/>
          <w:color w:val="000000"/>
          <w:sz w:val="24"/>
          <w:szCs w:val="28"/>
        </w:rPr>
        <w:t xml:space="preserve">：                              </w:t>
      </w:r>
      <w:r>
        <w:rPr>
          <w:rFonts w:hint="eastAsia" w:ascii="Times New Roman" w:hAnsi="Times New Roman" w:eastAsia="仿宋_GB2312"/>
          <w:color w:val="000000"/>
          <w:sz w:val="24"/>
          <w:szCs w:val="28"/>
        </w:rPr>
        <w:t xml:space="preserve">联系人： </w:t>
      </w:r>
      <w:r>
        <w:rPr>
          <w:rFonts w:ascii="Times New Roman" w:hAnsi="Times New Roman" w:eastAsia="仿宋_GB2312"/>
          <w:color w:val="000000"/>
          <w:sz w:val="24"/>
          <w:szCs w:val="28"/>
        </w:rPr>
        <w:t xml:space="preserve">        </w:t>
      </w:r>
      <w:r>
        <w:rPr>
          <w:rFonts w:hint="eastAsia" w:ascii="Times New Roman" w:hAnsi="Times New Roman" w:eastAsia="仿宋_GB2312"/>
          <w:color w:val="000000"/>
          <w:sz w:val="24"/>
          <w:szCs w:val="28"/>
        </w:rPr>
        <w:t xml:space="preserve">联系方式： </w:t>
      </w:r>
      <w:r>
        <w:rPr>
          <w:rFonts w:ascii="Times New Roman" w:hAnsi="Times New Roman" w:eastAsia="仿宋_GB2312"/>
          <w:color w:val="000000"/>
          <w:sz w:val="24"/>
          <w:szCs w:val="28"/>
        </w:rPr>
        <w:t xml:space="preserve">          填报时间：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8"/>
        <w:gridCol w:w="2107"/>
        <w:gridCol w:w="1064"/>
        <w:gridCol w:w="715"/>
        <w:gridCol w:w="778"/>
        <w:gridCol w:w="1419"/>
        <w:gridCol w:w="776"/>
        <w:gridCol w:w="517"/>
        <w:gridCol w:w="479"/>
        <w:gridCol w:w="670"/>
        <w:gridCol w:w="673"/>
        <w:gridCol w:w="758"/>
        <w:gridCol w:w="778"/>
        <w:gridCol w:w="750"/>
        <w:gridCol w:w="750"/>
        <w:gridCol w:w="790"/>
        <w:gridCol w:w="640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39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优先级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序号</w:t>
            </w:r>
          </w:p>
        </w:tc>
        <w:tc>
          <w:tcPr>
            <w:tcW w:w="210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团体标准名称</w:t>
            </w:r>
          </w:p>
        </w:tc>
        <w:tc>
          <w:tcPr>
            <w:tcW w:w="106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vertAlign w:val="superscript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标准编号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vertAlign w:val="superscript"/>
              </w:rPr>
              <w:t>a</w:t>
            </w:r>
          </w:p>
        </w:tc>
        <w:tc>
          <w:tcPr>
            <w:tcW w:w="715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vertAlign w:val="superscript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行业</w:t>
            </w:r>
            <w:r>
              <w:rPr>
                <w:rFonts w:ascii="Times New Roman" w:hAnsi="Times New Roman" w:eastAsia="仿宋_GB2312"/>
                <w:color w:val="000000"/>
                <w:szCs w:val="21"/>
                <w:vertAlign w:val="superscript"/>
              </w:rPr>
              <w:t>b</w:t>
            </w:r>
          </w:p>
        </w:tc>
        <w:tc>
          <w:tcPr>
            <w:tcW w:w="77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vertAlign w:val="superscript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领域</w:t>
            </w:r>
            <w:r>
              <w:rPr>
                <w:rFonts w:ascii="Times New Roman" w:hAnsi="Times New Roman" w:eastAsia="仿宋_GB2312"/>
                <w:color w:val="000000"/>
                <w:szCs w:val="21"/>
                <w:vertAlign w:val="superscript"/>
              </w:rPr>
              <w:t>c</w:t>
            </w:r>
          </w:p>
        </w:tc>
        <w:tc>
          <w:tcPr>
            <w:tcW w:w="1419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申报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单位</w:t>
            </w:r>
          </w:p>
        </w:tc>
        <w:tc>
          <w:tcPr>
            <w:tcW w:w="776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实施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时间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（年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）</w:t>
            </w:r>
          </w:p>
        </w:tc>
        <w:tc>
          <w:tcPr>
            <w:tcW w:w="51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应用证明份数</w:t>
            </w:r>
          </w:p>
        </w:tc>
        <w:tc>
          <w:tcPr>
            <w:tcW w:w="182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vertAlign w:val="superscript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技术水平</w:t>
            </w:r>
            <w:r>
              <w:rPr>
                <w:rFonts w:ascii="Times New Roman" w:hAnsi="Times New Roman" w:eastAsia="仿宋_GB2312"/>
                <w:color w:val="000000"/>
                <w:szCs w:val="21"/>
                <w:vertAlign w:val="superscript"/>
              </w:rPr>
              <w:t>d</w:t>
            </w:r>
          </w:p>
        </w:tc>
        <w:tc>
          <w:tcPr>
            <w:tcW w:w="446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vertAlign w:val="superscript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主要成效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vertAlign w:val="superscript"/>
              </w:rPr>
              <w:t>e</w:t>
            </w:r>
          </w:p>
        </w:tc>
        <w:tc>
          <w:tcPr>
            <w:tcW w:w="626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482" w:hRule="atLeast"/>
        </w:trPr>
        <w:tc>
          <w:tcPr>
            <w:tcW w:w="3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0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6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1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填补空白</w:t>
            </w: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高于/严于国行标</w:t>
            </w: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正在或已转化为国际标准</w:t>
            </w: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推进产业链强链补链延链</w:t>
            </w:r>
          </w:p>
        </w:tc>
        <w:tc>
          <w:tcPr>
            <w:tcW w:w="7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Cs w:val="21"/>
              </w:rPr>
              <w:t>强化新兴产业</w:t>
            </w: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布局未来产业</w:t>
            </w: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升级传统产业</w:t>
            </w: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夯实产业基础</w:t>
            </w: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推动产业国际化发展</w:t>
            </w:r>
          </w:p>
        </w:tc>
        <w:tc>
          <w:tcPr>
            <w:tcW w:w="626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74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74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4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5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6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7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8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仿宋_GB2312"/>
          <w:color w:val="000000"/>
          <w:sz w:val="18"/>
          <w:szCs w:val="18"/>
        </w:rPr>
      </w:pPr>
      <w:r>
        <w:rPr>
          <w:rFonts w:ascii="Times New Roman" w:hAnsi="Times New Roman" w:eastAsia="仿宋_GB2312"/>
          <w:color w:val="000000"/>
          <w:sz w:val="18"/>
          <w:szCs w:val="18"/>
        </w:rPr>
        <w:t>注：</w:t>
      </w:r>
      <w:r>
        <w:rPr>
          <w:rFonts w:hint="eastAsia" w:ascii="Times New Roman" w:hAnsi="Times New Roman" w:eastAsia="仿宋_GB2312"/>
          <w:color w:val="000000"/>
          <w:sz w:val="18"/>
          <w:szCs w:val="18"/>
        </w:rPr>
        <w:t>a</w:t>
      </w:r>
      <w:r>
        <w:rPr>
          <w:rFonts w:ascii="Times New Roman" w:hAnsi="Times New Roman" w:eastAsia="仿宋_GB2312"/>
          <w:color w:val="000000"/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18"/>
          <w:szCs w:val="18"/>
        </w:rPr>
        <w:t>联合发布的标准编号用“||”分隔，系列标准需换行；</w:t>
      </w:r>
    </w:p>
    <w:p>
      <w:pPr>
        <w:ind w:firstLine="360" w:firstLineChars="200"/>
        <w:jc w:val="left"/>
        <w:rPr>
          <w:rFonts w:hint="eastAsia" w:ascii="Times New Roman" w:hAnsi="Times New Roman" w:eastAsia="仿宋_GB2312"/>
          <w:color w:val="000000"/>
          <w:sz w:val="18"/>
          <w:szCs w:val="18"/>
        </w:rPr>
      </w:pPr>
      <w:r>
        <w:rPr>
          <w:rFonts w:ascii="Times New Roman" w:hAnsi="Times New Roman" w:eastAsia="仿宋_GB2312"/>
          <w:color w:val="000000"/>
          <w:sz w:val="18"/>
          <w:szCs w:val="18"/>
        </w:rPr>
        <w:t>b.</w:t>
      </w:r>
      <w:r>
        <w:rPr>
          <w:rFonts w:hint="eastAsia" w:ascii="Times New Roman" w:hAnsi="Times New Roman" w:eastAsia="仿宋_GB2312"/>
          <w:color w:val="000000"/>
          <w:sz w:val="18"/>
          <w:szCs w:val="18"/>
          <w:lang w:eastAsia="zh-CN"/>
        </w:rPr>
        <w:t>工业和信息化</w:t>
      </w:r>
      <w:r>
        <w:rPr>
          <w:rFonts w:hint="eastAsia" w:ascii="Times New Roman" w:hAnsi="Times New Roman" w:eastAsia="仿宋_GB2312"/>
          <w:color w:val="000000"/>
          <w:sz w:val="18"/>
          <w:szCs w:val="18"/>
        </w:rPr>
        <w:t>部管理</w:t>
      </w:r>
      <w:r>
        <w:rPr>
          <w:rFonts w:ascii="Times New Roman" w:hAnsi="Times New Roman" w:eastAsia="仿宋_GB2312"/>
          <w:color w:val="000000"/>
          <w:sz w:val="18"/>
          <w:szCs w:val="18"/>
        </w:rPr>
        <w:t>的</w:t>
      </w:r>
      <w:r>
        <w:rPr>
          <w:rFonts w:hint="eastAsia" w:ascii="Times New Roman" w:hAnsi="Times New Roman" w:eastAsia="仿宋_GB2312"/>
          <w:color w:val="000000"/>
          <w:sz w:val="18"/>
          <w:szCs w:val="18"/>
        </w:rPr>
        <w:t>19个</w:t>
      </w:r>
      <w:r>
        <w:rPr>
          <w:rFonts w:ascii="Times New Roman" w:hAnsi="Times New Roman" w:eastAsia="仿宋_GB2312"/>
          <w:color w:val="000000"/>
          <w:sz w:val="18"/>
          <w:szCs w:val="18"/>
        </w:rPr>
        <w:t>行业</w:t>
      </w:r>
      <w:r>
        <w:rPr>
          <w:rFonts w:hint="eastAsia" w:ascii="Times New Roman" w:hAnsi="Times New Roman" w:eastAsia="仿宋_GB2312"/>
          <w:color w:val="000000"/>
          <w:sz w:val="18"/>
          <w:szCs w:val="18"/>
        </w:rPr>
        <w:t>：化工、</w:t>
      </w:r>
      <w:r>
        <w:rPr>
          <w:rFonts w:ascii="Times New Roman" w:hAnsi="Times New Roman" w:eastAsia="仿宋_GB2312"/>
          <w:color w:val="000000"/>
          <w:sz w:val="18"/>
          <w:szCs w:val="18"/>
        </w:rPr>
        <w:t>石化、</w:t>
      </w:r>
      <w:r>
        <w:rPr>
          <w:rFonts w:hint="eastAsia" w:ascii="Times New Roman" w:hAnsi="Times New Roman" w:eastAsia="仿宋_GB2312"/>
          <w:color w:val="000000"/>
          <w:sz w:val="18"/>
          <w:szCs w:val="18"/>
          <w:lang w:eastAsia="zh-CN"/>
        </w:rPr>
        <w:t>钢铁</w:t>
      </w:r>
      <w:r>
        <w:rPr>
          <w:rFonts w:ascii="Times New Roman" w:hAnsi="Times New Roman" w:eastAsia="仿宋_GB2312"/>
          <w:color w:val="000000"/>
          <w:sz w:val="18"/>
          <w:szCs w:val="18"/>
        </w:rPr>
        <w:t>、</w:t>
      </w:r>
      <w:r>
        <w:rPr>
          <w:rFonts w:hint="eastAsia" w:ascii="Times New Roman" w:hAnsi="Times New Roman" w:eastAsia="仿宋_GB2312"/>
          <w:color w:val="000000"/>
          <w:sz w:val="18"/>
          <w:szCs w:val="18"/>
        </w:rPr>
        <w:t>有色</w:t>
      </w:r>
      <w:r>
        <w:rPr>
          <w:rFonts w:hint="eastAsia" w:ascii="Times New Roman" w:hAnsi="Times New Roman" w:eastAsia="仿宋_GB2312"/>
          <w:color w:val="000000"/>
          <w:sz w:val="18"/>
          <w:szCs w:val="18"/>
          <w:lang w:eastAsia="zh-CN"/>
        </w:rPr>
        <w:t>金属</w:t>
      </w:r>
      <w:r>
        <w:rPr>
          <w:rFonts w:ascii="Times New Roman" w:hAnsi="Times New Roman" w:eastAsia="仿宋_GB2312"/>
          <w:color w:val="000000"/>
          <w:sz w:val="18"/>
          <w:szCs w:val="18"/>
        </w:rPr>
        <w:t>、黄金、建材、稀土、机械、汽车、船舶、航空、轻工、纺织、包装、航天、</w:t>
      </w:r>
      <w:r>
        <w:rPr>
          <w:rFonts w:hint="eastAsia" w:ascii="Times New Roman" w:hAnsi="Times New Roman" w:eastAsia="仿宋_GB2312"/>
          <w:color w:val="000000"/>
          <w:sz w:val="18"/>
          <w:szCs w:val="18"/>
        </w:rPr>
        <w:t>兵工</w:t>
      </w:r>
      <w:r>
        <w:rPr>
          <w:rFonts w:ascii="Times New Roman" w:hAnsi="Times New Roman" w:eastAsia="仿宋_GB2312"/>
          <w:color w:val="000000"/>
          <w:sz w:val="18"/>
          <w:szCs w:val="18"/>
        </w:rPr>
        <w:t>民品、核工业、电子、通信</w:t>
      </w:r>
      <w:r>
        <w:rPr>
          <w:rFonts w:hint="eastAsia" w:ascii="Times New Roman" w:hAnsi="Times New Roman" w:eastAsia="仿宋_GB2312"/>
          <w:color w:val="000000"/>
          <w:sz w:val="18"/>
          <w:szCs w:val="18"/>
        </w:rPr>
        <w:t>；</w:t>
      </w:r>
    </w:p>
    <w:p>
      <w:pPr>
        <w:ind w:firstLine="360" w:firstLineChars="200"/>
        <w:jc w:val="left"/>
        <w:rPr>
          <w:rFonts w:hint="eastAsia" w:ascii="Times New Roman" w:hAnsi="Times New Roman" w:eastAsia="仿宋_GB2312"/>
          <w:color w:val="000000"/>
          <w:sz w:val="18"/>
          <w:szCs w:val="18"/>
        </w:rPr>
      </w:pPr>
      <w:r>
        <w:rPr>
          <w:rFonts w:ascii="Times New Roman" w:hAnsi="Times New Roman" w:eastAsia="仿宋_GB2312"/>
          <w:color w:val="000000"/>
          <w:sz w:val="18"/>
          <w:szCs w:val="18"/>
        </w:rPr>
        <w:t>c.领域</w:t>
      </w:r>
      <w:r>
        <w:rPr>
          <w:rFonts w:hint="eastAsia" w:ascii="Times New Roman" w:hAnsi="Times New Roman" w:eastAsia="仿宋_GB2312"/>
          <w:color w:val="000000"/>
          <w:sz w:val="18"/>
          <w:szCs w:val="18"/>
        </w:rPr>
        <w:t>可参照标准对应的领域填写，</w:t>
      </w:r>
      <w:r>
        <w:rPr>
          <w:rFonts w:ascii="Times New Roman" w:hAnsi="Times New Roman" w:eastAsia="仿宋_GB2312"/>
          <w:color w:val="000000"/>
          <w:sz w:val="18"/>
          <w:szCs w:val="18"/>
        </w:rPr>
        <w:t>如</w:t>
      </w:r>
      <w:r>
        <w:rPr>
          <w:rFonts w:hint="eastAsia" w:ascii="Times New Roman" w:hAnsi="Times New Roman" w:eastAsia="仿宋_GB2312"/>
          <w:color w:val="000000"/>
          <w:sz w:val="18"/>
          <w:szCs w:val="18"/>
        </w:rPr>
        <w:t>人工智能</w:t>
      </w:r>
      <w:r>
        <w:rPr>
          <w:rFonts w:ascii="Times New Roman" w:hAnsi="Times New Roman" w:eastAsia="仿宋_GB2312"/>
          <w:color w:val="000000"/>
          <w:sz w:val="18"/>
          <w:szCs w:val="18"/>
        </w:rPr>
        <w:t>、</w:t>
      </w:r>
      <w:r>
        <w:rPr>
          <w:rFonts w:hint="eastAsia" w:ascii="Times New Roman" w:hAnsi="Times New Roman" w:eastAsia="仿宋_GB2312"/>
          <w:color w:val="000000"/>
          <w:sz w:val="18"/>
          <w:szCs w:val="18"/>
        </w:rPr>
        <w:t>集成电路、新能源汽车、仪器仪表、机床工具、家具、五金等；</w:t>
      </w:r>
    </w:p>
    <w:p>
      <w:pPr>
        <w:ind w:firstLine="360" w:firstLineChars="200"/>
        <w:jc w:val="left"/>
        <w:rPr>
          <w:rFonts w:ascii="Times New Roman" w:hAnsi="Times New Roman" w:eastAsia="仿宋_GB2312"/>
          <w:color w:val="000000"/>
          <w:sz w:val="18"/>
          <w:szCs w:val="18"/>
        </w:rPr>
      </w:pPr>
      <w:r>
        <w:rPr>
          <w:rFonts w:ascii="Times New Roman" w:hAnsi="Times New Roman" w:eastAsia="仿宋_GB2312"/>
          <w:color w:val="000000"/>
          <w:sz w:val="18"/>
          <w:szCs w:val="18"/>
        </w:rPr>
        <w:t>d,e</w:t>
      </w:r>
      <w:r>
        <w:rPr>
          <w:rFonts w:hint="eastAsia" w:ascii="Times New Roman" w:hAnsi="Times New Roman" w:eastAsia="仿宋_GB2312"/>
          <w:color w:val="000000"/>
          <w:sz w:val="18"/>
          <w:szCs w:val="18"/>
        </w:rPr>
        <w:t>.技术水平和主要成效，</w:t>
      </w:r>
      <w:r>
        <w:rPr>
          <w:rFonts w:ascii="Times New Roman" w:hAnsi="Times New Roman" w:eastAsia="仿宋_GB2312"/>
          <w:color w:val="000000"/>
          <w:sz w:val="18"/>
          <w:szCs w:val="18"/>
        </w:rPr>
        <w:t>请在</w:t>
      </w:r>
      <w:r>
        <w:rPr>
          <w:rFonts w:hint="eastAsia" w:ascii="Times New Roman" w:hAnsi="Times New Roman" w:eastAsia="仿宋_GB2312"/>
          <w:color w:val="000000"/>
          <w:sz w:val="18"/>
          <w:szCs w:val="18"/>
        </w:rPr>
        <w:t>符合的相应空格处打“√”；</w:t>
      </w:r>
    </w:p>
    <w:p>
      <w:pPr>
        <w:jc w:val="left"/>
        <w:rPr>
          <w:rFonts w:hint="eastAsia" w:ascii="Times New Roman" w:hAnsi="Times New Roman" w:eastAsia="仿宋_GB2312"/>
          <w:color w:val="000000"/>
          <w:sz w:val="18"/>
          <w:szCs w:val="18"/>
        </w:rPr>
      </w:pPr>
      <w:r>
        <w:rPr>
          <w:rFonts w:ascii="Times New Roman" w:hAnsi="Times New Roman" w:eastAsia="仿宋_GB2312"/>
          <w:color w:val="000000"/>
          <w:sz w:val="18"/>
          <w:szCs w:val="18"/>
        </w:rPr>
        <w:t xml:space="preserve">    f.</w:t>
      </w:r>
      <w:r>
        <w:rPr>
          <w:rFonts w:hint="eastAsia" w:ascii="Times New Roman" w:hAnsi="Times New Roman" w:eastAsia="仿宋_GB2312"/>
          <w:color w:val="000000"/>
          <w:sz w:val="18"/>
          <w:szCs w:val="18"/>
        </w:rPr>
        <w:t>表格行数不够可扩充。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numberInDash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DFF08FF-7D10-4BC0-8CB6-3BD11F8260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6827B5A-0EF1-407D-B90F-990D6AE457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NDU4MTE5NDBjMWUzZWRjMjg4YTA5NTQ2YTBhYzAifQ=="/>
  </w:docVars>
  <w:rsids>
    <w:rsidRoot w:val="EFFB6B3C"/>
    <w:rsid w:val="000018BB"/>
    <w:rsid w:val="0004669C"/>
    <w:rsid w:val="001F418B"/>
    <w:rsid w:val="00233444"/>
    <w:rsid w:val="00252DB0"/>
    <w:rsid w:val="002D194F"/>
    <w:rsid w:val="003A36A6"/>
    <w:rsid w:val="004A79D3"/>
    <w:rsid w:val="005F4E21"/>
    <w:rsid w:val="005F6B2C"/>
    <w:rsid w:val="006F16D6"/>
    <w:rsid w:val="00754130"/>
    <w:rsid w:val="00796002"/>
    <w:rsid w:val="00800D60"/>
    <w:rsid w:val="0082125E"/>
    <w:rsid w:val="008E2CA9"/>
    <w:rsid w:val="008E71C3"/>
    <w:rsid w:val="00956181"/>
    <w:rsid w:val="00981C38"/>
    <w:rsid w:val="009D2B29"/>
    <w:rsid w:val="009F5E53"/>
    <w:rsid w:val="00A236A5"/>
    <w:rsid w:val="00AA7698"/>
    <w:rsid w:val="00B173C7"/>
    <w:rsid w:val="00B4242E"/>
    <w:rsid w:val="00D33633"/>
    <w:rsid w:val="00DB6C59"/>
    <w:rsid w:val="00E37F82"/>
    <w:rsid w:val="00E44C5B"/>
    <w:rsid w:val="00E55F01"/>
    <w:rsid w:val="00E70D2A"/>
    <w:rsid w:val="00E93A2A"/>
    <w:rsid w:val="00EA197E"/>
    <w:rsid w:val="00F002F6"/>
    <w:rsid w:val="00FD3BA4"/>
    <w:rsid w:val="00FE6EA4"/>
    <w:rsid w:val="07852BB1"/>
    <w:rsid w:val="1932754A"/>
    <w:rsid w:val="2EF75A7B"/>
    <w:rsid w:val="3B4C2D31"/>
    <w:rsid w:val="3DFF7BEB"/>
    <w:rsid w:val="4047671C"/>
    <w:rsid w:val="46B51FA4"/>
    <w:rsid w:val="4FEE2918"/>
    <w:rsid w:val="5B675131"/>
    <w:rsid w:val="6BEFD978"/>
    <w:rsid w:val="6FEF2F91"/>
    <w:rsid w:val="76FF1B1D"/>
    <w:rsid w:val="9FFF6B45"/>
    <w:rsid w:val="BAFF0ABE"/>
    <w:rsid w:val="BEBBE321"/>
    <w:rsid w:val="DFFFBA79"/>
    <w:rsid w:val="E7FFC758"/>
    <w:rsid w:val="EFFB6B3C"/>
    <w:rsid w:val="F7FFEC75"/>
    <w:rsid w:val="FB3B7CD6"/>
    <w:rsid w:val="FCE32D47"/>
    <w:rsid w:val="FF3CBA6B"/>
    <w:rsid w:val="FFB74109"/>
    <w:rsid w:val="FFDB9BD0"/>
    <w:rsid w:val="FFEBC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rFonts w:ascii="Calibri" w:hAnsi="Calibri"/>
      <w:kern w:val="2"/>
      <w:sz w:val="18"/>
      <w:szCs w:val="18"/>
    </w:rPr>
  </w:style>
  <w:style w:type="paragraph" w:customStyle="1" w:styleId="7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367</Characters>
  <Lines>4</Lines>
  <Paragraphs>1</Paragraphs>
  <TotalTime>13</TotalTime>
  <ScaleCrop>false</ScaleCrop>
  <LinksUpToDate>false</LinksUpToDate>
  <CharactersWithSpaces>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2019-05-26T11:12:00Z</dcterms:created>
  <dc:creator>甘小斌</dc:creator>
  <cp:lastModifiedBy>某时某刻</cp:lastModifiedBy>
  <cp:lastPrinted>2024-07-15T08:44:21Z</cp:lastPrinted>
  <dcterms:modified xsi:type="dcterms:W3CDTF">2024-07-17T07:36:15Z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62DFA24C47FB440D899554605F86A8B5_13</vt:lpwstr>
  </property>
</Properties>
</file>