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left"/>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黑体_GBK" w:cs="Times New Roman"/>
          <w:sz w:val="32"/>
          <w:szCs w:val="32"/>
          <w:lang w:eastAsia="zh-CN"/>
        </w:rPr>
        <w:t>附件</w:t>
      </w:r>
      <w:r>
        <w:rPr>
          <w:rFonts w:hint="eastAsia" w:ascii="Times New Roman" w:hAnsi="Times New Roman" w:eastAsia="方正黑体_GBK" w:cs="Times New Roman"/>
          <w:sz w:val="32"/>
          <w:szCs w:val="32"/>
          <w:lang w:val="en-US" w:eastAsia="zh-CN"/>
        </w:rPr>
        <w:t>1</w:t>
      </w:r>
      <w:r>
        <w:rPr>
          <w:rFonts w:hint="eastAsia" w:ascii="Times New Roman" w:hAnsi="Times New Roman" w:eastAsia="方正仿宋_GBK" w:cs="Times New Roman"/>
          <w:sz w:val="32"/>
          <w:szCs w:val="32"/>
          <w:lang w:val="en-US" w:eastAsia="zh-CN"/>
        </w:rPr>
        <w:t>2</w:t>
      </w:r>
    </w:p>
    <w:p>
      <w:pPr>
        <w:pStyle w:val="2"/>
        <w:rPr>
          <w:rFonts w:hint="default"/>
          <w:lang w:val="en-US" w:eastAsia="zh-CN"/>
        </w:rPr>
      </w:pPr>
    </w:p>
    <w:p>
      <w:pPr>
        <w:keepNext w:val="0"/>
        <w:keepLines w:val="0"/>
        <w:pageBreakBefore w:val="0"/>
        <w:kinsoku/>
        <w:wordWrap/>
        <w:overflowPunct/>
        <w:topLinePunct w:val="0"/>
        <w:autoSpaceDE/>
        <w:autoSpaceDN/>
        <w:bidi w:val="0"/>
        <w:adjustRightInd/>
        <w:snapToGrid/>
        <w:spacing w:line="580" w:lineRule="exact"/>
        <w:jc w:val="center"/>
        <w:textAlignment w:val="auto"/>
        <w:rPr>
          <w:rFonts w:hint="default" w:ascii="Times New Roman" w:hAnsi="Times New Roman" w:eastAsia="方正小标宋_GBK" w:cs="Times New Roman"/>
          <w:sz w:val="44"/>
          <w:szCs w:val="44"/>
          <w:lang w:eastAsia="zh-CN"/>
        </w:rPr>
      </w:pPr>
      <w:r>
        <w:rPr>
          <w:rFonts w:hint="default" w:ascii="Times New Roman" w:hAnsi="Times New Roman" w:eastAsia="方正小标宋_GBK" w:cs="Times New Roman"/>
          <w:sz w:val="44"/>
          <w:szCs w:val="44"/>
          <w:lang w:eastAsia="zh-CN"/>
        </w:rPr>
        <w:t>支持工业互联网平台推广中小微制造业企业数字化软件服务包项目资金</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default" w:ascii="Times New Roman" w:hAnsi="Times New Roman" w:eastAsia="方正小标宋_GBK" w:cs="Times New Roman"/>
          <w:sz w:val="44"/>
          <w:szCs w:val="44"/>
          <w:lang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小标宋_GBK" w:cs="Times New Roman"/>
          <w:sz w:val="72"/>
          <w:szCs w:val="72"/>
          <w:lang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小标宋_GBK" w:cs="Times New Roman"/>
          <w:sz w:val="72"/>
          <w:szCs w:val="72"/>
          <w:lang w:eastAsia="zh-CN"/>
        </w:rPr>
      </w:pPr>
      <w:r>
        <w:rPr>
          <w:rFonts w:hint="default" w:ascii="Times New Roman" w:hAnsi="Times New Roman" w:eastAsia="方正小标宋_GBK" w:cs="Times New Roman"/>
          <w:sz w:val="72"/>
          <w:szCs w:val="72"/>
          <w:lang w:eastAsia="zh-CN"/>
        </w:rPr>
        <w:t>申</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方正小标宋_GBK" w:cs="Times New Roman"/>
          <w:sz w:val="72"/>
          <w:szCs w:val="72"/>
          <w:lang w:eastAsia="zh-CN"/>
        </w:rPr>
      </w:pPr>
      <w:r>
        <w:rPr>
          <w:rFonts w:hint="default" w:ascii="Times New Roman" w:hAnsi="Times New Roman" w:eastAsia="方正小标宋_GBK" w:cs="Times New Roman"/>
          <w:sz w:val="72"/>
          <w:szCs w:val="72"/>
          <w:lang w:eastAsia="zh-CN"/>
        </w:rPr>
        <w:t>报</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sz w:val="28"/>
          <w:szCs w:val="28"/>
          <w:lang w:eastAsia="zh-CN"/>
        </w:rPr>
      </w:pPr>
      <w:r>
        <w:rPr>
          <w:rFonts w:hint="default" w:ascii="Times New Roman" w:hAnsi="Times New Roman" w:eastAsia="方正小标宋_GBK" w:cs="Times New Roman"/>
          <w:sz w:val="72"/>
          <w:szCs w:val="72"/>
          <w:lang w:eastAsia="zh-CN"/>
        </w:rPr>
        <w:t>书</w:t>
      </w:r>
    </w:p>
    <w:p>
      <w:pPr>
        <w:pStyle w:val="3"/>
        <w:rPr>
          <w:rFonts w:hint="default" w:ascii="Times New Roman" w:hAnsi="Times New Roman" w:eastAsia="仿宋_GB2312" w:cs="Times New Roman"/>
          <w:sz w:val="28"/>
          <w:szCs w:val="28"/>
          <w:lang w:eastAsia="zh-CN"/>
        </w:rPr>
      </w:pPr>
    </w:p>
    <w:p>
      <w:pPr>
        <w:rPr>
          <w:rFonts w:hint="default" w:ascii="Times New Roman" w:hAnsi="Times New Roman" w:cs="Times New Roman"/>
          <w:lang w:eastAsia="zh-CN"/>
        </w:rPr>
      </w:pPr>
    </w:p>
    <w:p>
      <w:pPr>
        <w:pStyle w:val="4"/>
        <w:rPr>
          <w:rFonts w:hint="default" w:ascii="Times New Roman" w:hAnsi="Times New Roman" w:cs="Times New Roman"/>
          <w:lang w:eastAsia="zh-CN"/>
        </w:rPr>
      </w:pPr>
    </w:p>
    <w:p>
      <w:pPr>
        <w:widowControl/>
        <w:snapToGrid w:val="0"/>
        <w:spacing w:line="720" w:lineRule="auto"/>
        <w:ind w:firstLine="641"/>
        <w:jc w:val="left"/>
        <w:rPr>
          <w:rFonts w:hint="default" w:ascii="Times New Roman" w:hAnsi="Times New Roman" w:eastAsia="仿宋_GB2312" w:cs="Times New Roman"/>
          <w:sz w:val="28"/>
          <w:szCs w:val="28"/>
          <w:u w:val="single"/>
        </w:rPr>
      </w:pPr>
      <w:r>
        <w:rPr>
          <w:rFonts w:hint="default" w:ascii="Times New Roman" w:hAnsi="Times New Roman" w:eastAsia="仿宋_GB2312" w:cs="Times New Roman"/>
          <w:sz w:val="28"/>
          <w:szCs w:val="28"/>
          <w:lang w:eastAsia="zh-CN"/>
        </w:rPr>
        <w:t>申报单位</w:t>
      </w:r>
      <w:r>
        <w:rPr>
          <w:rFonts w:hint="default" w:ascii="Times New Roman" w:hAnsi="Times New Roman" w:eastAsia="仿宋_GB2312" w:cs="Times New Roman"/>
          <w:sz w:val="28"/>
          <w:szCs w:val="28"/>
        </w:rPr>
        <w:t>：</w:t>
      </w:r>
      <w:r>
        <w:rPr>
          <w:rFonts w:hint="default" w:ascii="Times New Roman" w:hAnsi="Times New Roman" w:eastAsia="仿宋_GB2312" w:cs="Times New Roman"/>
          <w:sz w:val="28"/>
          <w:szCs w:val="28"/>
          <w:u w:val="single"/>
        </w:rPr>
        <w:t xml:space="preserve">            （盖章）                </w:t>
      </w:r>
    </w:p>
    <w:p>
      <w:pPr>
        <w:widowControl/>
        <w:snapToGrid w:val="0"/>
        <w:spacing w:line="720" w:lineRule="auto"/>
        <w:ind w:firstLine="641"/>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28"/>
          <w:szCs w:val="28"/>
          <w:lang w:eastAsia="zh-CN"/>
        </w:rPr>
        <w:t>联系</w:t>
      </w:r>
      <w:r>
        <w:rPr>
          <w:rFonts w:hint="default" w:ascii="Times New Roman" w:hAnsi="Times New Roman" w:eastAsia="仿宋_GB2312" w:cs="Times New Roman"/>
          <w:sz w:val="28"/>
          <w:szCs w:val="28"/>
        </w:rPr>
        <w:t>人</w:t>
      </w:r>
      <w:r>
        <w:rPr>
          <w:rFonts w:hint="default" w:ascii="Times New Roman" w:hAnsi="Times New Roman" w:eastAsia="仿宋_GB2312" w:cs="Times New Roman"/>
          <w:sz w:val="28"/>
          <w:szCs w:val="28"/>
          <w:lang w:eastAsia="zh-CN"/>
        </w:rPr>
        <w:t>及联系方式</w:t>
      </w:r>
      <w:r>
        <w:rPr>
          <w:rFonts w:hint="default" w:ascii="Times New Roman" w:hAnsi="Times New Roman" w:eastAsia="仿宋_GB2312" w:cs="Times New Roman"/>
          <w:sz w:val="28"/>
          <w:szCs w:val="28"/>
        </w:rPr>
        <w:t>：</w:t>
      </w:r>
      <w:r>
        <w:rPr>
          <w:rFonts w:hint="default" w:ascii="Times New Roman" w:hAnsi="Times New Roman" w:eastAsia="仿宋_GB2312" w:cs="Times New Roman"/>
          <w:sz w:val="28"/>
          <w:szCs w:val="28"/>
          <w:u w:val="single"/>
        </w:rPr>
        <w:t xml:space="preserve">              </w:t>
      </w:r>
      <w:r>
        <w:rPr>
          <w:rFonts w:hint="default" w:ascii="Times New Roman" w:hAnsi="Times New Roman" w:eastAsia="仿宋_GB2312" w:cs="Times New Roman"/>
          <w:sz w:val="28"/>
          <w:szCs w:val="28"/>
          <w:u w:val="single"/>
          <w:lang w:val="en-US" w:eastAsia="zh-CN"/>
        </w:rPr>
        <w:t xml:space="preserve">        </w:t>
      </w:r>
      <w:r>
        <w:rPr>
          <w:rFonts w:hint="default" w:ascii="Times New Roman" w:hAnsi="Times New Roman" w:eastAsia="仿宋_GB2312" w:cs="Times New Roman"/>
          <w:sz w:val="28"/>
          <w:szCs w:val="28"/>
          <w:u w:val="single"/>
        </w:rPr>
        <w:t xml:space="preserve">      </w:t>
      </w:r>
    </w:p>
    <w:p>
      <w:pPr>
        <w:widowControl/>
        <w:spacing w:line="720" w:lineRule="auto"/>
        <w:ind w:firstLine="640"/>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年   月   日</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default" w:ascii="Times New Roman" w:hAnsi="Times New Roman" w:eastAsia="方正小标宋_GBK" w:cs="Times New Roman"/>
          <w:sz w:val="44"/>
          <w:szCs w:val="44"/>
          <w:lang w:val="en-US" w:eastAsia="zh-CN"/>
        </w:rPr>
      </w:pPr>
      <w:r>
        <w:rPr>
          <w:rFonts w:hint="default" w:ascii="Times New Roman" w:hAnsi="Times New Roman" w:eastAsia="方正小标宋_GBK" w:cs="Times New Roman"/>
          <w:sz w:val="44"/>
          <w:szCs w:val="44"/>
          <w:lang w:val="en-US" w:eastAsia="zh-CN"/>
        </w:rPr>
        <w:br w:type="column"/>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default" w:ascii="Times New Roman" w:hAnsi="Times New Roman" w:eastAsia="方正小标宋_GBK" w:cs="Times New Roman"/>
          <w:sz w:val="44"/>
          <w:szCs w:val="44"/>
          <w:lang w:val="en-US" w:eastAsia="zh-CN"/>
        </w:rPr>
      </w:pPr>
      <w:r>
        <w:rPr>
          <w:rFonts w:hint="default" w:ascii="Times New Roman" w:hAnsi="Times New Roman" w:eastAsia="方正小标宋_GBK" w:cs="Times New Roman"/>
          <w:sz w:val="44"/>
          <w:szCs w:val="44"/>
          <w:lang w:val="en-US" w:eastAsia="zh-CN"/>
        </w:rPr>
        <w:t>支持工业互联网平台推广中小微制造业企业</w:t>
      </w:r>
    </w:p>
    <w:p>
      <w:pPr>
        <w:keepNext w:val="0"/>
        <w:keepLines w:val="0"/>
        <w:pageBreakBefore w:val="0"/>
        <w:kinsoku/>
        <w:wordWrap/>
        <w:overflowPunct/>
        <w:topLinePunct w:val="0"/>
        <w:autoSpaceDE/>
        <w:autoSpaceDN/>
        <w:bidi w:val="0"/>
        <w:adjustRightInd/>
        <w:snapToGrid/>
        <w:spacing w:line="580" w:lineRule="exact"/>
        <w:jc w:val="center"/>
        <w:textAlignment w:val="auto"/>
        <w:rPr>
          <w:rFonts w:hint="default" w:ascii="Times New Roman" w:hAnsi="Times New Roman" w:eastAsia="方正小标宋_GBK" w:cs="Times New Roman"/>
          <w:sz w:val="44"/>
          <w:szCs w:val="44"/>
          <w:lang w:val="en-US" w:eastAsia="zh-CN"/>
        </w:rPr>
      </w:pPr>
      <w:bookmarkStart w:id="0" w:name="_GoBack"/>
      <w:bookmarkEnd w:id="0"/>
      <w:r>
        <w:rPr>
          <w:rFonts w:hint="default" w:ascii="Times New Roman" w:hAnsi="Times New Roman" w:eastAsia="方正小标宋_GBK" w:cs="Times New Roman"/>
          <w:sz w:val="44"/>
          <w:szCs w:val="44"/>
          <w:lang w:val="en-US" w:eastAsia="zh-CN"/>
        </w:rPr>
        <w:t>数字化软件服务包</w:t>
      </w:r>
      <w:r>
        <w:rPr>
          <w:rFonts w:hint="eastAsia" w:ascii="Times New Roman" w:hAnsi="Times New Roman" w:eastAsia="方正小标宋_GBK" w:cs="Times New Roman"/>
          <w:sz w:val="44"/>
          <w:szCs w:val="44"/>
          <w:lang w:val="en-US" w:eastAsia="zh-CN"/>
        </w:rPr>
        <w:t>项目</w:t>
      </w:r>
      <w:r>
        <w:rPr>
          <w:rFonts w:hint="default" w:ascii="Times New Roman" w:hAnsi="Times New Roman" w:eastAsia="方正小标宋_GBK" w:cs="Times New Roman"/>
          <w:sz w:val="44"/>
          <w:szCs w:val="44"/>
          <w:lang w:val="en-US" w:eastAsia="zh-CN"/>
        </w:rPr>
        <w:t>资金申请报告</w:t>
      </w:r>
    </w:p>
    <w:p>
      <w:pPr>
        <w:pStyle w:val="3"/>
        <w:rPr>
          <w:rFonts w:hint="default" w:ascii="Times New Roman" w:hAnsi="Times New Roman" w:eastAsia="方正小标宋_GBK" w:cs="Times New Roman"/>
          <w:sz w:val="21"/>
          <w:szCs w:val="21"/>
          <w:lang w:val="en-US" w:eastAsia="zh-CN"/>
        </w:rPr>
      </w:pPr>
      <w:r>
        <w:rPr>
          <w:rFonts w:hint="default" w:ascii="Times New Roman" w:hAnsi="Times New Roman" w:eastAsia="方正小标宋_GBK" w:cs="Times New Roman"/>
          <w:sz w:val="44"/>
          <w:szCs w:val="44"/>
          <w:lang w:val="en-US" w:eastAsia="zh-CN"/>
        </w:rPr>
        <w:t xml:space="preserve"> </w:t>
      </w:r>
    </w:p>
    <w:p>
      <w:pPr>
        <w:pStyle w:val="4"/>
        <w:keepNext w:val="0"/>
        <w:keepLines w:val="0"/>
        <w:pageBreakBefore w:val="0"/>
        <w:widowControl w:val="0"/>
        <w:numPr>
          <w:ilvl w:val="0"/>
          <w:numId w:val="1"/>
        </w:numPr>
        <w:kinsoku/>
        <w:wordWrap/>
        <w:overflowPunct/>
        <w:topLinePunct w:val="0"/>
        <w:autoSpaceDE/>
        <w:autoSpaceDN/>
        <w:bidi w:val="0"/>
        <w:adjustRightInd/>
        <w:snapToGrid/>
        <w:spacing w:before="0" w:after="0" w:line="600" w:lineRule="exact"/>
        <w:ind w:firstLine="640" w:firstLineChars="200"/>
        <w:jc w:val="both"/>
        <w:textAlignment w:val="auto"/>
        <w:rPr>
          <w:rFonts w:hint="default" w:ascii="Times New Roman" w:hAnsi="Times New Roman" w:eastAsia="方正黑体_GBK" w:cs="Times New Roman"/>
          <w:b w:val="0"/>
          <w:bCs w:val="0"/>
          <w:sz w:val="32"/>
          <w:szCs w:val="32"/>
          <w:lang w:val="en-US" w:eastAsia="zh-CN"/>
        </w:rPr>
      </w:pPr>
      <w:r>
        <w:rPr>
          <w:rFonts w:hint="default" w:ascii="Times New Roman" w:hAnsi="Times New Roman" w:eastAsia="方正黑体_GBK" w:cs="Times New Roman"/>
          <w:b w:val="0"/>
          <w:bCs w:val="0"/>
          <w:sz w:val="32"/>
          <w:szCs w:val="32"/>
          <w:lang w:val="en-US" w:eastAsia="zh-CN"/>
        </w:rPr>
        <w:t>软件服务包推广工作思路及目标</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主要包括软件服务包推广应用工作整体工作考虑和年度推广目标任务。</w:t>
      </w:r>
    </w:p>
    <w:p>
      <w:pPr>
        <w:pStyle w:val="4"/>
        <w:keepNext w:val="0"/>
        <w:keepLines w:val="0"/>
        <w:pageBreakBefore w:val="0"/>
        <w:widowControl w:val="0"/>
        <w:numPr>
          <w:ilvl w:val="0"/>
          <w:numId w:val="1"/>
        </w:numPr>
        <w:kinsoku/>
        <w:wordWrap/>
        <w:overflowPunct/>
        <w:topLinePunct w:val="0"/>
        <w:autoSpaceDE/>
        <w:autoSpaceDN/>
        <w:bidi w:val="0"/>
        <w:adjustRightInd/>
        <w:snapToGrid/>
        <w:spacing w:before="0" w:after="0" w:line="600" w:lineRule="exact"/>
        <w:ind w:left="0" w:leftChars="0" w:firstLine="640" w:firstLineChars="200"/>
        <w:jc w:val="both"/>
        <w:textAlignment w:val="auto"/>
        <w:rPr>
          <w:rFonts w:hint="default" w:ascii="Times New Roman" w:hAnsi="Times New Roman" w:eastAsia="方正黑体_GBK" w:cs="Times New Roman"/>
          <w:b w:val="0"/>
          <w:bCs w:val="0"/>
          <w:sz w:val="32"/>
          <w:szCs w:val="32"/>
          <w:lang w:val="en-US" w:eastAsia="zh-CN"/>
        </w:rPr>
      </w:pPr>
      <w:r>
        <w:rPr>
          <w:rFonts w:hint="default" w:ascii="Times New Roman" w:hAnsi="Times New Roman" w:eastAsia="方正黑体_GBK" w:cs="Times New Roman"/>
          <w:b w:val="0"/>
          <w:bCs w:val="0"/>
          <w:sz w:val="32"/>
          <w:szCs w:val="32"/>
          <w:lang w:val="en-US" w:eastAsia="zh-CN"/>
        </w:rPr>
        <w:t>软件服务包推广工作时间节点</w:t>
      </w:r>
    </w:p>
    <w:p>
      <w:pPr>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主要包括软件服务包推广应用工作步骤程序、重点任务及时间节点安排。</w:t>
      </w:r>
    </w:p>
    <w:p>
      <w:pPr>
        <w:pStyle w:val="4"/>
        <w:keepNext w:val="0"/>
        <w:keepLines w:val="0"/>
        <w:pageBreakBefore w:val="0"/>
        <w:widowControl w:val="0"/>
        <w:numPr>
          <w:ilvl w:val="0"/>
          <w:numId w:val="1"/>
        </w:numPr>
        <w:kinsoku/>
        <w:wordWrap/>
        <w:overflowPunct/>
        <w:topLinePunct w:val="0"/>
        <w:autoSpaceDE/>
        <w:autoSpaceDN/>
        <w:bidi w:val="0"/>
        <w:adjustRightInd/>
        <w:snapToGrid/>
        <w:spacing w:before="0" w:after="0" w:line="600" w:lineRule="exact"/>
        <w:ind w:left="0" w:leftChars="0" w:firstLine="640" w:firstLineChars="200"/>
        <w:jc w:val="both"/>
        <w:textAlignment w:val="auto"/>
        <w:rPr>
          <w:rFonts w:hint="default" w:ascii="Times New Roman" w:hAnsi="Times New Roman" w:eastAsia="方正黑体_GBK" w:cs="Times New Roman"/>
          <w:b w:val="0"/>
          <w:bCs w:val="0"/>
          <w:sz w:val="32"/>
          <w:szCs w:val="32"/>
          <w:lang w:val="en-US" w:eastAsia="zh-CN"/>
        </w:rPr>
      </w:pPr>
      <w:r>
        <w:rPr>
          <w:rFonts w:hint="default" w:ascii="Times New Roman" w:hAnsi="Times New Roman" w:eastAsia="方正黑体_GBK" w:cs="Times New Roman"/>
          <w:b w:val="0"/>
          <w:bCs w:val="0"/>
          <w:sz w:val="32"/>
          <w:szCs w:val="32"/>
          <w:lang w:val="en-US" w:eastAsia="zh-CN"/>
        </w:rPr>
        <w:t>软件服务包推广工作主要举措</w:t>
      </w:r>
    </w:p>
    <w:p>
      <w:pPr>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主要包括软件服务包推广应用技术保障、运营管理、监督考核方面的具体举措。</w:t>
      </w:r>
    </w:p>
    <w:p>
      <w:pPr>
        <w:pStyle w:val="4"/>
        <w:keepNext w:val="0"/>
        <w:keepLines w:val="0"/>
        <w:pageBreakBefore w:val="0"/>
        <w:widowControl w:val="0"/>
        <w:numPr>
          <w:ilvl w:val="0"/>
          <w:numId w:val="0"/>
        </w:numPr>
        <w:kinsoku/>
        <w:wordWrap/>
        <w:overflowPunct/>
        <w:topLinePunct w:val="0"/>
        <w:autoSpaceDE/>
        <w:autoSpaceDN/>
        <w:bidi w:val="0"/>
        <w:adjustRightInd/>
        <w:snapToGrid/>
        <w:spacing w:before="0" w:after="0" w:line="600" w:lineRule="exact"/>
        <w:ind w:firstLine="640" w:firstLineChars="200"/>
        <w:jc w:val="both"/>
        <w:textAlignment w:val="auto"/>
        <w:rPr>
          <w:rFonts w:hint="default" w:ascii="仿宋" w:hAnsi="仿宋" w:eastAsia="仿宋" w:cs="仿宋"/>
          <w:sz w:val="32"/>
          <w:szCs w:val="32"/>
          <w:lang w:val="en-US" w:eastAsia="zh-CN"/>
        </w:rPr>
      </w:pPr>
      <w:r>
        <w:rPr>
          <w:rFonts w:hint="default" w:ascii="Times New Roman" w:hAnsi="Times New Roman" w:eastAsia="方正黑体_GBK" w:cs="Times New Roman"/>
          <w:b w:val="0"/>
          <w:bCs w:val="0"/>
          <w:sz w:val="32"/>
          <w:szCs w:val="32"/>
          <w:lang w:val="en-US" w:eastAsia="zh-CN"/>
        </w:rPr>
        <w:t>四、软件服务包推广工作实施细则</w:t>
      </w:r>
    </w:p>
    <w:p>
      <w:pPr>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主要为软件服务包消费券设置、使用、发放、核销、管理以及软件服务供应商职责等具体内容。</w:t>
      </w:r>
    </w:p>
    <w:p>
      <w:pPr>
        <w:ind w:firstLine="640" w:firstLineChars="200"/>
        <w:rPr>
          <w:rFonts w:hint="default" w:ascii="仿宋" w:hAnsi="仿宋" w:eastAsia="仿宋" w:cs="仿宋"/>
          <w:sz w:val="32"/>
          <w:szCs w:val="32"/>
          <w:lang w:val="en-US" w:eastAsia="zh-CN"/>
        </w:rPr>
      </w:pPr>
    </w:p>
    <w:p/>
    <w:sectPr>
      <w:footerReference r:id="rId3" w:type="default"/>
      <w:pgSz w:w="11906" w:h="16838"/>
      <w:pgMar w:top="2098" w:right="1474" w:bottom="1814" w:left="1588" w:header="851" w:footer="1417" w:gutter="0"/>
      <w:pgNumType w:fmt="numberInDash" w:start="46"/>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F7AE468"/>
    <w:multiLevelType w:val="singleLevel"/>
    <w:tmpl w:val="EF7AE46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1ZWYzMmRkZTZkMmM1ZjNhODE0MTFhMWZiNTRmY2MifQ=="/>
  </w:docVars>
  <w:rsids>
    <w:rsidRoot w:val="B57FD015"/>
    <w:rsid w:val="1D3B18FF"/>
    <w:rsid w:val="71F8755A"/>
    <w:rsid w:val="B57FD0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qFormat/>
    <w:uiPriority w:val="0"/>
    <w:pPr>
      <w:widowControl w:val="0"/>
      <w:spacing w:line="560" w:lineRule="exact"/>
      <w:ind w:firstLine="200" w:firstLineChars="200"/>
      <w:jc w:val="both"/>
    </w:pPr>
    <w:rPr>
      <w:rFonts w:ascii="Times New Roman" w:hAnsi="Times New Roman" w:eastAsia="仿宋_GB2312" w:cs="Times New Roman"/>
      <w:b/>
      <w:color w:val="000000"/>
      <w:kern w:val="2"/>
      <w:sz w:val="32"/>
      <w:szCs w:val="24"/>
      <w:lang w:val="en-US" w:eastAsia="zh-CN" w:bidi="ar-SA"/>
    </w:rPr>
  </w:style>
  <w:style w:type="paragraph" w:styleId="3">
    <w:name w:val="Body Text"/>
    <w:basedOn w:val="1"/>
    <w:next w:val="4"/>
    <w:qFormat/>
    <w:uiPriority w:val="0"/>
    <w:pPr>
      <w:spacing w:before="100" w:beforeAutospacing="1" w:after="120"/>
    </w:pPr>
    <w:rPr>
      <w:szCs w:val="24"/>
    </w:rPr>
  </w:style>
  <w:style w:type="paragraph" w:styleId="4">
    <w:name w:val="Title"/>
    <w:basedOn w:val="1"/>
    <w:next w:val="1"/>
    <w:qFormat/>
    <w:uiPriority w:val="10"/>
    <w:pPr>
      <w:spacing w:before="240" w:after="60"/>
      <w:jc w:val="center"/>
      <w:outlineLvl w:val="0"/>
    </w:pPr>
    <w:rPr>
      <w:rFonts w:ascii="Cambria" w:hAnsi="Cambria" w:eastAsia="宋体" w:cs="Times New Roman"/>
      <w:b/>
      <w:bCs/>
      <w:szCs w:val="32"/>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28</TotalTime>
  <ScaleCrop>false</ScaleCrop>
  <LinksUpToDate>false</LinksUpToDate>
  <CharactersWithSpaces>0</CharactersWithSpaces>
  <Application>WPS Office_11.8.2.8721_F1E327BC-269C-435d-A152-05C5408002CA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2024-03-27T08:48:00Z</dcterms:created>
  <dc:creator>jxw1</dc:creator>
  <cp:lastModifiedBy>程梅</cp:lastModifiedBy>
  <dcterms:modified xsi:type="dcterms:W3CDTF">2024-04-23T03:12:29Z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2052-11.8.2.8721</vt:lpwstr>
  </property>
  <property fmtid="{D5CDD505-2E9C-101B-9397-08002B2CF9AE}" pid="3" name="ICV">
    <vt:lpwstr>11EE998F263F4054B2E794241C266CC2_12</vt:lpwstr>
  </property>
</Properties>
</file>