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大中小企业融通创新项目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中小企业“揭榜”申请书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</w:t>
      </w:r>
    </w:p>
    <w:p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</w:t>
      </w:r>
    </w:p>
    <w:p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申请书模板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（申请书将提供给“发榜”大企业）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中小企业基本情况简介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包括主营业务、运营情况、在行业的地位等。</w:t>
      </w: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中小企业技术创新能力情况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企业研发团队、技术创新成果、标准制定、产品销售等情况。</w:t>
      </w: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针对揭榜需求拟采取的技术攻关方案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攻关团队情况，团队成员曾主持或参与的项目；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预期目标，包括</w:t>
      </w:r>
      <w:r>
        <w:rPr>
          <w:rFonts w:ascii="Times New Roman" w:hAnsi="Times New Roman" w:eastAsia="仿宋_GB2312"/>
          <w:sz w:val="32"/>
          <w:szCs w:val="32"/>
        </w:rPr>
        <w:t>指标数值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拟选择的技术路线；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时间进度安排，阶段性任务；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潜在问题及应对举措。</w:t>
      </w: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希望采取的合作方式</w:t>
      </w:r>
    </w:p>
    <w:p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提出希望以何种方式与“发榜”大企业进行合作。</w:t>
      </w:r>
    </w:p>
    <w:p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（注：申请书篇幅不宜过长，原则上不超过</w:t>
      </w:r>
      <w:r>
        <w:rPr>
          <w:rFonts w:ascii="Times New Roman" w:hAnsi="Times New Roman" w:eastAsia="楷体_GB2312"/>
          <w:sz w:val="32"/>
          <w:szCs w:val="32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</w:rPr>
        <w:t>字，重点讲述攻关方案；如果申报揭榜多个需求，请按此模板分别填报申请书。同时，请随附研发能力佐证材料，如知识产权、标准、认证等。）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8"/>
    <w:rsid w:val="000A0861"/>
    <w:rsid w:val="006E1868"/>
    <w:rsid w:val="12447231"/>
    <w:rsid w:val="2AE53F39"/>
    <w:rsid w:val="3EAB0813"/>
    <w:rsid w:val="51BD6E03"/>
    <w:rsid w:val="67EFBC0F"/>
    <w:rsid w:val="67F72020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3</Lines>
  <Paragraphs>1</Paragraphs>
  <TotalTime>3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薯洛卷卷</cp:lastModifiedBy>
  <dcterms:modified xsi:type="dcterms:W3CDTF">2023-08-02T09:29:11Z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4E9F273C752642ECAB2ED0D2D4652F0F_13</vt:lpwstr>
  </property>
</Properties>
</file>