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2"/>
        <w:spacing w:before="342" w:line="176" w:lineRule="auto"/>
        <w:rPr>
          <w:rFonts w:ascii="Microsoft YaHei" w:hAnsi="Microsoft YaHei" w:eastAsia="Microsoft YaHei" w:cs="Microsoft YaHei"/>
          <w:sz w:val="76"/>
          <w:szCs w:val="76"/>
        </w:rPr>
      </w:pPr>
      <w:r>
        <w:rPr>
          <w:rFonts w:ascii="Microsoft YaHei" w:hAnsi="Microsoft YaHei" w:eastAsia="Microsoft YaHei" w:cs="Microsoft YaHei"/>
          <w:sz w:val="76"/>
          <w:szCs w:val="76"/>
          <w:color w:val="FF0000"/>
          <w:spacing w:val="-27"/>
        </w:rPr>
        <w:t>安徽省市场监督管理局办公</w:t>
      </w:r>
      <w:r>
        <w:rPr>
          <w:rFonts w:ascii="Microsoft YaHei" w:hAnsi="Microsoft YaHei" w:eastAsia="Microsoft YaHei" w:cs="Microsoft YaHei"/>
          <w:sz w:val="76"/>
          <w:szCs w:val="76"/>
          <w:color w:val="FF0000"/>
          <w:spacing w:val="-26"/>
        </w:rPr>
        <w:t>室</w:t>
      </w:r>
    </w:p>
    <w:p>
      <w:pPr>
        <w:spacing w:before="86" w:line="110" w:lineRule="exact"/>
        <w:textAlignment w:val="center"/>
        <w:rPr/>
      </w:pPr>
      <w:r>
        <w:drawing>
          <wp:inline distT="0" distB="0" distL="0" distR="0">
            <wp:extent cx="6120031" cy="6984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0031" cy="6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1" w:lineRule="auto"/>
        <w:rPr>
          <w:rFonts w:ascii="Arial"/>
          <w:sz w:val="21"/>
        </w:rPr>
      </w:pPr>
      <w:r/>
    </w:p>
    <w:p>
      <w:pPr>
        <w:ind w:left="888" w:right="392" w:firstLine="4667"/>
        <w:spacing w:before="100" w:line="39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皖市监办函〔2022〕315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6"/>
        </w:rPr>
        <w:t>关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于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开展标准化创新中心试点工作的通知</w:t>
      </w:r>
    </w:p>
    <w:p>
      <w:pPr>
        <w:ind w:left="423"/>
        <w:spacing w:before="23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各市、省直管县(市)市场监管局，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各有关单位</w:t>
      </w:r>
      <w:r>
        <w:rPr>
          <w:rFonts w:ascii="FangSong" w:hAnsi="FangSong" w:eastAsia="FangSong" w:cs="FangSong"/>
          <w:sz w:val="31"/>
          <w:szCs w:val="31"/>
          <w:spacing w:val="12"/>
        </w:rPr>
        <w:t>：</w:t>
      </w:r>
    </w:p>
    <w:p>
      <w:pPr>
        <w:ind w:left="422" w:right="302" w:firstLine="652"/>
        <w:spacing w:before="209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</w:t>
      </w:r>
      <w:r>
        <w:rPr>
          <w:rFonts w:ascii="FangSong" w:hAnsi="FangSong" w:eastAsia="FangSong" w:cs="FangSong"/>
          <w:sz w:val="31"/>
          <w:szCs w:val="31"/>
          <w:spacing w:val="6"/>
        </w:rPr>
        <w:t>贯</w:t>
      </w:r>
      <w:r>
        <w:rPr>
          <w:rFonts w:ascii="FangSong" w:hAnsi="FangSong" w:eastAsia="FangSong" w:cs="FangSong"/>
          <w:sz w:val="31"/>
          <w:szCs w:val="31"/>
          <w:spacing w:val="4"/>
        </w:rPr>
        <w:t>彻落实《国家标准化发展纲要》和省委、省政府《关于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全</w:t>
      </w:r>
      <w:r>
        <w:rPr>
          <w:rFonts w:ascii="FangSong" w:hAnsi="FangSong" w:eastAsia="FangSong" w:cs="FangSong"/>
          <w:sz w:val="31"/>
          <w:szCs w:val="31"/>
          <w:spacing w:val="5"/>
        </w:rPr>
        <w:t>面推进标准化发展的实施意见》，强化我省标准化工作对产业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发</w:t>
      </w:r>
      <w:r>
        <w:rPr>
          <w:rFonts w:ascii="FangSong" w:hAnsi="FangSong" w:eastAsia="FangSong" w:cs="FangSong"/>
          <w:sz w:val="31"/>
          <w:szCs w:val="31"/>
          <w:spacing w:val="5"/>
        </w:rPr>
        <w:t>展的支撑和引领作用，促进我省创新成果转化为技术标准，推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动先进适用标准的有效</w:t>
      </w:r>
      <w:r>
        <w:rPr>
          <w:rFonts w:ascii="FangSong" w:hAnsi="FangSong" w:eastAsia="FangSong" w:cs="FangSong"/>
          <w:sz w:val="31"/>
          <w:szCs w:val="31"/>
          <w:spacing w:val="-2"/>
        </w:rPr>
        <w:t>实施。根据《中华人民共和国标准化法》，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经</w:t>
      </w:r>
      <w:r>
        <w:rPr>
          <w:rFonts w:ascii="FangSong" w:hAnsi="FangSong" w:eastAsia="FangSong" w:cs="FangSong"/>
          <w:sz w:val="31"/>
          <w:szCs w:val="31"/>
          <w:spacing w:val="5"/>
        </w:rPr>
        <w:t>研究，决定在全省开展标准化创新中心试点工作，现就有关事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项</w:t>
      </w:r>
      <w:r>
        <w:rPr>
          <w:rFonts w:ascii="FangSong" w:hAnsi="FangSong" w:eastAsia="FangSong" w:cs="FangSong"/>
          <w:sz w:val="31"/>
          <w:szCs w:val="31"/>
          <w:spacing w:val="12"/>
        </w:rPr>
        <w:t>通知如下:</w:t>
      </w:r>
    </w:p>
    <w:p>
      <w:pPr>
        <w:ind w:left="1059"/>
        <w:spacing w:line="415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7"/>
          <w:position w:val="1"/>
        </w:rPr>
        <w:t>一</w:t>
      </w:r>
      <w:r>
        <w:rPr>
          <w:rFonts w:ascii="SimHei" w:hAnsi="SimHei" w:eastAsia="SimHei" w:cs="SimHei"/>
          <w:sz w:val="31"/>
          <w:szCs w:val="31"/>
          <w:spacing w:val="-16"/>
          <w:position w:val="1"/>
        </w:rPr>
        <w:t>、</w:t>
      </w:r>
      <w:r>
        <w:rPr>
          <w:rFonts w:ascii="SimHei" w:hAnsi="SimHei" w:eastAsia="SimHei" w:cs="SimHei"/>
          <w:sz w:val="31"/>
          <w:szCs w:val="31"/>
          <w:spacing w:val="-16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6"/>
          <w:position w:val="1"/>
        </w:rPr>
        <w:t>工作目标</w:t>
      </w:r>
    </w:p>
    <w:p>
      <w:pPr>
        <w:ind w:left="421" w:right="390" w:firstLine="640"/>
        <w:spacing w:before="172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</w:rPr>
        <w:t>标</w:t>
      </w:r>
      <w:r>
        <w:rPr>
          <w:rFonts w:ascii="FangSong" w:hAnsi="FangSong" w:eastAsia="FangSong" w:cs="FangSong"/>
          <w:sz w:val="31"/>
          <w:szCs w:val="31"/>
          <w:spacing w:val="17"/>
        </w:rPr>
        <w:t>准化创新中心是为适应安徽科技和产业深度融合发展新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形</w:t>
      </w:r>
      <w:r>
        <w:rPr>
          <w:rFonts w:ascii="FangSong" w:hAnsi="FangSong" w:eastAsia="FangSong" w:cs="FangSong"/>
          <w:sz w:val="31"/>
          <w:szCs w:val="31"/>
          <w:spacing w:val="5"/>
        </w:rPr>
        <w:t>势，在新技术、新产业、新业态、新模式等领域，更快响应产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业</w:t>
      </w:r>
      <w:r>
        <w:rPr>
          <w:rFonts w:ascii="FangSong" w:hAnsi="FangSong" w:eastAsia="FangSong" w:cs="FangSong"/>
          <w:sz w:val="31"/>
          <w:szCs w:val="31"/>
          <w:spacing w:val="6"/>
        </w:rPr>
        <w:t>发</w:t>
      </w:r>
      <w:r>
        <w:rPr>
          <w:rFonts w:ascii="FangSong" w:hAnsi="FangSong" w:eastAsia="FangSong" w:cs="FangSong"/>
          <w:sz w:val="31"/>
          <w:szCs w:val="31"/>
          <w:spacing w:val="5"/>
        </w:rPr>
        <w:t>展和市场主体的标准需求，由市场主体自愿建立的，将标准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制</w:t>
      </w:r>
      <w:r>
        <w:rPr>
          <w:rFonts w:ascii="FangSong" w:hAnsi="FangSong" w:eastAsia="FangSong" w:cs="FangSong"/>
          <w:sz w:val="31"/>
          <w:szCs w:val="31"/>
          <w:spacing w:val="6"/>
        </w:rPr>
        <w:t>定</w:t>
      </w:r>
      <w:r>
        <w:rPr>
          <w:rFonts w:ascii="FangSong" w:hAnsi="FangSong" w:eastAsia="FangSong" w:cs="FangSong"/>
          <w:sz w:val="31"/>
          <w:szCs w:val="31"/>
          <w:spacing w:val="5"/>
        </w:rPr>
        <w:t>、标准实施与产业发展充分结合的标准化技术组织。建设标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准</w:t>
      </w:r>
      <w:r>
        <w:rPr>
          <w:rFonts w:ascii="FangSong" w:hAnsi="FangSong" w:eastAsia="FangSong" w:cs="FangSong"/>
          <w:sz w:val="31"/>
          <w:szCs w:val="31"/>
          <w:spacing w:val="5"/>
        </w:rPr>
        <w:t>化创新中心的目标是紧密围绕“十大新兴产业”“战略新兴产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业</w:t>
      </w:r>
      <w:r>
        <w:rPr>
          <w:rFonts w:ascii="FangSong" w:hAnsi="FangSong" w:eastAsia="FangSong" w:cs="FangSong"/>
          <w:sz w:val="31"/>
          <w:szCs w:val="31"/>
          <w:spacing w:val="5"/>
        </w:rPr>
        <w:t>”等领域产业发展需求，有效对接科技和产业资源，充分激发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和</w:t>
      </w:r>
      <w:r>
        <w:rPr>
          <w:rFonts w:ascii="FangSong" w:hAnsi="FangSong" w:eastAsia="FangSong" w:cs="FangSong"/>
          <w:sz w:val="31"/>
          <w:szCs w:val="31"/>
          <w:spacing w:val="5"/>
        </w:rPr>
        <w:t>调动市场主体参与标准化工作活力，以标准链打通产业链、创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新链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价值链，更好支撑安徽区域经济和重点产业发展。</w:t>
      </w:r>
    </w:p>
    <w:p>
      <w:pPr>
        <w:sectPr>
          <w:footerReference w:type="default" r:id="rId1"/>
          <w:pgSz w:w="11906" w:h="16838"/>
          <w:pgMar w:top="1431" w:right="1082" w:bottom="1849" w:left="1184" w:header="0" w:footer="1739" w:gutter="0"/>
        </w:sectPr>
        <w:rPr/>
      </w:pP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649"/>
        <w:spacing w:before="101" w:line="415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"/>
        </w:rPr>
        <w:t>二、工作原则</w:t>
      </w:r>
    </w:p>
    <w:p>
      <w:pPr>
        <w:ind w:left="11" w:right="102" w:firstLine="644"/>
        <w:spacing w:before="165" w:line="3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创新中心</w:t>
      </w:r>
      <w:r>
        <w:rPr>
          <w:rFonts w:ascii="FangSong" w:hAnsi="FangSong" w:eastAsia="FangSong" w:cs="FangSong"/>
          <w:sz w:val="31"/>
          <w:szCs w:val="31"/>
          <w:spacing w:val="5"/>
        </w:rPr>
        <w:t>按</w:t>
      </w:r>
      <w:r>
        <w:rPr>
          <w:rFonts w:ascii="FangSong" w:hAnsi="FangSong" w:eastAsia="FangSong" w:cs="FangSong"/>
          <w:sz w:val="31"/>
          <w:szCs w:val="31"/>
          <w:spacing w:val="4"/>
        </w:rPr>
        <w:t>照“技术先导、标准并行”原则，由在某一领域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内</w:t>
      </w:r>
      <w:r>
        <w:rPr>
          <w:rFonts w:ascii="FangSong" w:hAnsi="FangSong" w:eastAsia="FangSong" w:cs="FangSong"/>
          <w:sz w:val="31"/>
          <w:szCs w:val="31"/>
          <w:spacing w:val="5"/>
        </w:rPr>
        <w:t>具有较强技术能力、影响力和标准化工作基础的科研单位、高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校</w:t>
      </w:r>
      <w:r>
        <w:rPr>
          <w:rFonts w:ascii="FangSong" w:hAnsi="FangSong" w:eastAsia="FangSong" w:cs="FangSong"/>
          <w:sz w:val="31"/>
          <w:szCs w:val="31"/>
          <w:spacing w:val="5"/>
        </w:rPr>
        <w:t>、行业龙头企业等企事业单位承担，以开展标准前期研究、试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验</w:t>
      </w:r>
      <w:r>
        <w:rPr>
          <w:rFonts w:ascii="FangSong" w:hAnsi="FangSong" w:eastAsia="FangSong" w:cs="FangSong"/>
          <w:sz w:val="31"/>
          <w:szCs w:val="31"/>
          <w:spacing w:val="5"/>
        </w:rPr>
        <w:t>验证和标准编制、宣贯为主要工作。创新中心的主要工作是结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合</w:t>
      </w:r>
      <w:r>
        <w:rPr>
          <w:rFonts w:ascii="FangSong" w:hAnsi="FangSong" w:eastAsia="FangSong" w:cs="FangSong"/>
          <w:sz w:val="31"/>
          <w:szCs w:val="31"/>
          <w:spacing w:val="5"/>
        </w:rPr>
        <w:t>自身科研和技术优势，在某一领域内开展将科技创新成果、先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进</w:t>
      </w:r>
      <w:r>
        <w:rPr>
          <w:rFonts w:ascii="FangSong" w:hAnsi="FangSong" w:eastAsia="FangSong" w:cs="FangSong"/>
          <w:sz w:val="31"/>
          <w:szCs w:val="31"/>
          <w:spacing w:val="5"/>
        </w:rPr>
        <w:t>适用技术制定为标准的前期研究和试验验证，主导编制相应标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准</w:t>
      </w:r>
      <w:r>
        <w:rPr>
          <w:rFonts w:ascii="FangSong" w:hAnsi="FangSong" w:eastAsia="FangSong" w:cs="FangSong"/>
          <w:sz w:val="31"/>
          <w:szCs w:val="31"/>
          <w:spacing w:val="5"/>
        </w:rPr>
        <w:t>，并积极开展标准宣贯，助力关键领域、重要产业实现从技术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突</w:t>
      </w:r>
      <w:r>
        <w:rPr>
          <w:rFonts w:ascii="FangSong" w:hAnsi="FangSong" w:eastAsia="FangSong" w:cs="FangSong"/>
          <w:sz w:val="31"/>
          <w:szCs w:val="31"/>
          <w:spacing w:val="-1"/>
        </w:rPr>
        <w:t>破到标准突破，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提升产业整体能力水平。</w:t>
      </w:r>
    </w:p>
    <w:p>
      <w:pPr>
        <w:ind w:left="644"/>
        <w:spacing w:line="4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1"/>
        </w:rPr>
        <w:t>三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、试点申报要求和流程</w:t>
      </w:r>
    </w:p>
    <w:p>
      <w:pPr>
        <w:ind w:left="674"/>
        <w:spacing w:before="188" w:line="193" w:lineRule="auto"/>
        <w:tabs>
          <w:tab w:val="left" w:leader="empty" w:pos="829"/>
        </w:tabs>
        <w:rPr>
          <w:rFonts w:ascii="STKaiti" w:hAnsi="STKaiti" w:eastAsia="STKaiti" w:cs="STKaiti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37"/>
        </w:rPr>
        <w:t>(一)申报基本要</w:t>
      </w:r>
      <w:r>
        <w:rPr>
          <w:rFonts w:ascii="STKaiti" w:hAnsi="STKaiti" w:eastAsia="STKaiti" w:cs="STKaiti"/>
          <w:sz w:val="31"/>
          <w:szCs w:val="31"/>
          <w:spacing w:val="36"/>
        </w:rPr>
        <w:t>求</w:t>
      </w:r>
    </w:p>
    <w:p>
      <w:pPr>
        <w:ind w:left="666"/>
        <w:spacing w:before="16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1．创新中心由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家企事业单位</w:t>
      </w:r>
      <w:r>
        <w:rPr>
          <w:rFonts w:ascii="FangSong" w:hAnsi="FangSong" w:eastAsia="FangSong" w:cs="FangSong"/>
          <w:sz w:val="31"/>
          <w:szCs w:val="31"/>
        </w:rPr>
        <w:t>独立申报。</w:t>
      </w:r>
    </w:p>
    <w:p>
      <w:pPr>
        <w:ind w:left="13" w:right="99" w:firstLine="633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2．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申报单位应具有独立法人资格，并由设区的市市场监</w:t>
      </w:r>
      <w:r>
        <w:rPr>
          <w:rFonts w:ascii="FangSong" w:hAnsi="FangSong" w:eastAsia="FangSong" w:cs="FangSong"/>
          <w:sz w:val="31"/>
          <w:szCs w:val="31"/>
          <w:spacing w:val="4"/>
        </w:rPr>
        <w:t>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部</w:t>
      </w:r>
      <w:r>
        <w:rPr>
          <w:rFonts w:ascii="FangSong" w:hAnsi="FangSong" w:eastAsia="FangSong" w:cs="FangSong"/>
          <w:sz w:val="31"/>
          <w:szCs w:val="31"/>
          <w:spacing w:val="-3"/>
        </w:rPr>
        <w:t>门推荐。</w:t>
      </w:r>
    </w:p>
    <w:p>
      <w:pPr>
        <w:ind w:left="12" w:firstLine="637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3．申报单位应为标准</w:t>
      </w:r>
      <w:r>
        <w:rPr>
          <w:rFonts w:ascii="FangSong" w:hAnsi="FangSong" w:eastAsia="FangSong" w:cs="FangSong"/>
          <w:sz w:val="31"/>
          <w:szCs w:val="31"/>
          <w:spacing w:val="3"/>
        </w:rPr>
        <w:t>化</w:t>
      </w:r>
      <w:r>
        <w:rPr>
          <w:rFonts w:ascii="FangSong" w:hAnsi="FangSong" w:eastAsia="FangSong" w:cs="FangSong"/>
          <w:sz w:val="31"/>
          <w:szCs w:val="31"/>
          <w:spacing w:val="2"/>
        </w:rPr>
        <w:t>创新中心开展活动提供人员、场地、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经</w:t>
      </w:r>
      <w:r>
        <w:rPr>
          <w:rFonts w:ascii="FangSong" w:hAnsi="FangSong" w:eastAsia="FangSong" w:cs="FangSong"/>
          <w:sz w:val="31"/>
          <w:szCs w:val="31"/>
          <w:spacing w:val="6"/>
        </w:rPr>
        <w:t>费等方面的支持。</w:t>
      </w:r>
    </w:p>
    <w:p>
      <w:pPr>
        <w:ind w:left="12" w:right="100" w:firstLine="629"/>
        <w:spacing w:before="8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4</w:t>
      </w:r>
      <w:r>
        <w:rPr>
          <w:rFonts w:ascii="FangSong" w:hAnsi="FangSong" w:eastAsia="FangSong" w:cs="FangSong"/>
          <w:sz w:val="31"/>
          <w:szCs w:val="31"/>
          <w:spacing w:val="11"/>
        </w:rPr>
        <w:t>．标准化创新中心申报单位应在本领域相关技术研究与应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用</w:t>
      </w:r>
      <w:r>
        <w:rPr>
          <w:rFonts w:ascii="FangSong" w:hAnsi="FangSong" w:eastAsia="FangSong" w:cs="FangSong"/>
          <w:sz w:val="31"/>
          <w:szCs w:val="31"/>
          <w:spacing w:val="5"/>
        </w:rPr>
        <w:t>方面具有明显优势，具备扎实的标准化工作基础，并有牵头承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担</w:t>
      </w:r>
      <w:r>
        <w:rPr>
          <w:rFonts w:ascii="FangSong" w:hAnsi="FangSong" w:eastAsia="FangSong" w:cs="FangSong"/>
          <w:sz w:val="31"/>
          <w:szCs w:val="31"/>
          <w:spacing w:val="5"/>
        </w:rPr>
        <w:t>省级及以上科研项目或标准化研究项目经验，可为相关单位参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与</w:t>
      </w:r>
      <w:r>
        <w:rPr>
          <w:rFonts w:ascii="FangSong" w:hAnsi="FangSong" w:eastAsia="FangSong" w:cs="FangSong"/>
          <w:sz w:val="31"/>
          <w:szCs w:val="31"/>
          <w:spacing w:val="5"/>
        </w:rPr>
        <w:t>各种类型标准制修订、参与标准化交流研讨活动提供对接渠道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和</w:t>
      </w:r>
      <w:r>
        <w:rPr>
          <w:rFonts w:ascii="FangSong" w:hAnsi="FangSong" w:eastAsia="FangSong" w:cs="FangSong"/>
          <w:sz w:val="31"/>
          <w:szCs w:val="31"/>
          <w:spacing w:val="5"/>
        </w:rPr>
        <w:t>技术支持，具备宣传和推广标准的能力，能为其他市场主体提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供标准化服务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sectPr>
          <w:footerReference w:type="default" r:id="rId3"/>
          <w:pgSz w:w="11906" w:h="16838"/>
          <w:pgMar w:top="1431" w:right="1370" w:bottom="1103" w:left="1595" w:header="0" w:footer="823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662"/>
        <w:spacing w:before="113" w:line="192" w:lineRule="auto"/>
        <w:tabs>
          <w:tab w:val="left" w:leader="empty" w:pos="816"/>
        </w:tabs>
        <w:rPr>
          <w:rFonts w:ascii="STKaiti" w:hAnsi="STKaiti" w:eastAsia="STKaiti" w:cs="STKaiti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37"/>
        </w:rPr>
        <w:t>(二)试点申报流</w:t>
      </w:r>
      <w:r>
        <w:rPr>
          <w:rFonts w:ascii="STKaiti" w:hAnsi="STKaiti" w:eastAsia="STKaiti" w:cs="STKaiti"/>
          <w:sz w:val="31"/>
          <w:szCs w:val="31"/>
          <w:spacing w:val="35"/>
        </w:rPr>
        <w:t>程</w:t>
      </w:r>
    </w:p>
    <w:p>
      <w:pPr>
        <w:ind w:left="13" w:right="3" w:firstLine="640"/>
        <w:spacing w:before="16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  <w:spacing w:val="4"/>
        </w:rPr>
        <w:t>．申报单位填写《安徽省标准化创新中心创建申报书》(见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附</w:t>
      </w:r>
      <w:r>
        <w:rPr>
          <w:rFonts w:ascii="FangSong" w:hAnsi="FangSong" w:eastAsia="FangSong" w:cs="FangSong"/>
          <w:sz w:val="31"/>
          <w:szCs w:val="31"/>
          <w:spacing w:val="5"/>
        </w:rPr>
        <w:t>件)，将申报材料报送至推荐单位。</w:t>
      </w:r>
    </w:p>
    <w:p>
      <w:pPr>
        <w:ind w:left="634"/>
        <w:spacing w:before="1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2</w:t>
      </w:r>
      <w:r>
        <w:rPr>
          <w:rFonts w:ascii="FangSong" w:hAnsi="FangSong" w:eastAsia="FangSong" w:cs="FangSong"/>
          <w:sz w:val="31"/>
          <w:szCs w:val="31"/>
          <w:spacing w:val="7"/>
        </w:rPr>
        <w:t>．推荐单位择优推荐，报送省市场监管局。</w:t>
      </w:r>
    </w:p>
    <w:p>
      <w:pPr>
        <w:ind w:left="1" w:firstLine="635"/>
        <w:spacing w:before="152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3．省市场监管局组织专家论证，根据我省产业规划和专家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论</w:t>
      </w:r>
      <w:r>
        <w:rPr>
          <w:rFonts w:ascii="FangSong" w:hAnsi="FangSong" w:eastAsia="FangSong" w:cs="FangSong"/>
          <w:sz w:val="31"/>
          <w:szCs w:val="31"/>
          <w:spacing w:val="-7"/>
        </w:rPr>
        <w:t>证</w:t>
      </w:r>
      <w:r>
        <w:rPr>
          <w:rFonts w:ascii="FangSong" w:hAnsi="FangSong" w:eastAsia="FangSong" w:cs="FangSong"/>
          <w:sz w:val="31"/>
          <w:szCs w:val="31"/>
          <w:spacing w:val="-5"/>
        </w:rPr>
        <w:t>结果，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择优确定试点项目。</w:t>
      </w:r>
    </w:p>
    <w:p>
      <w:pPr>
        <w:ind w:left="662"/>
        <w:spacing w:line="4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"/>
        </w:rPr>
        <w:t>四</w:t>
      </w:r>
      <w:r>
        <w:rPr>
          <w:rFonts w:ascii="SimHei" w:hAnsi="SimHei" w:eastAsia="SimHei" w:cs="SimHei"/>
          <w:sz w:val="31"/>
          <w:szCs w:val="31"/>
          <w:spacing w:val="4"/>
          <w:position w:val="1"/>
        </w:rPr>
        <w:t>、试点工作要求</w:t>
      </w:r>
    </w:p>
    <w:p>
      <w:pPr>
        <w:ind w:left="662"/>
        <w:spacing w:before="187" w:line="195" w:lineRule="auto"/>
        <w:tabs>
          <w:tab w:val="left" w:leader="empty" w:pos="816"/>
        </w:tabs>
        <w:rPr>
          <w:rFonts w:ascii="STKaiti" w:hAnsi="STKaiti" w:eastAsia="STKaiti" w:cs="STKaiti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25"/>
        </w:rPr>
        <w:t>(一)强化组织领导，完善创建方</w:t>
      </w:r>
      <w:r>
        <w:rPr>
          <w:rFonts w:ascii="STKaiti" w:hAnsi="STKaiti" w:eastAsia="STKaiti" w:cs="STKaiti"/>
          <w:sz w:val="31"/>
          <w:szCs w:val="31"/>
          <w:spacing w:val="24"/>
        </w:rPr>
        <w:t>案</w:t>
      </w:r>
    </w:p>
    <w:p>
      <w:pPr>
        <w:ind w:left="1" w:right="4" w:firstLine="684"/>
        <w:spacing w:before="164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申</w:t>
      </w:r>
      <w:r>
        <w:rPr>
          <w:rFonts w:ascii="FangSong" w:hAnsi="FangSong" w:eastAsia="FangSong" w:cs="FangSong"/>
          <w:sz w:val="31"/>
          <w:szCs w:val="31"/>
          <w:spacing w:val="15"/>
        </w:rPr>
        <w:t>报单位要以全面提升标准对产业发展的支撑和引领作用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为</w:t>
      </w:r>
      <w:r>
        <w:rPr>
          <w:rFonts w:ascii="FangSong" w:hAnsi="FangSong" w:eastAsia="FangSong" w:cs="FangSong"/>
          <w:sz w:val="31"/>
          <w:szCs w:val="31"/>
          <w:spacing w:val="5"/>
        </w:rPr>
        <w:t>目标，根据本领域产业发展特点、标准需求情况、标准实施关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键</w:t>
      </w:r>
      <w:r>
        <w:rPr>
          <w:rFonts w:ascii="FangSong" w:hAnsi="FangSong" w:eastAsia="FangSong" w:cs="FangSong"/>
          <w:sz w:val="31"/>
          <w:szCs w:val="31"/>
          <w:spacing w:val="5"/>
        </w:rPr>
        <w:t>环节等综合考虑，形成较为完善的创建方案，持续标准化创新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</w:t>
      </w:r>
      <w:r>
        <w:rPr>
          <w:rFonts w:ascii="FangSong" w:hAnsi="FangSong" w:eastAsia="FangSong" w:cs="FangSong"/>
          <w:sz w:val="31"/>
          <w:szCs w:val="31"/>
          <w:spacing w:val="5"/>
        </w:rPr>
        <w:t>心建设。要加强对试点工作的组织领导，明确责任分工，强化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政</w:t>
      </w:r>
      <w:r>
        <w:rPr>
          <w:rFonts w:ascii="FangSong" w:hAnsi="FangSong" w:eastAsia="FangSong" w:cs="FangSong"/>
          <w:sz w:val="31"/>
          <w:szCs w:val="31"/>
          <w:spacing w:val="-7"/>
        </w:rPr>
        <w:t>策</w:t>
      </w:r>
      <w:r>
        <w:rPr>
          <w:rFonts w:ascii="FangSong" w:hAnsi="FangSong" w:eastAsia="FangSong" w:cs="FangSong"/>
          <w:sz w:val="31"/>
          <w:szCs w:val="31"/>
          <w:spacing w:val="-5"/>
        </w:rPr>
        <w:t>支持，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鼓励各方积极参与。</w:t>
      </w:r>
    </w:p>
    <w:p>
      <w:pPr>
        <w:ind w:left="662"/>
        <w:spacing w:before="1" w:line="194" w:lineRule="auto"/>
        <w:tabs>
          <w:tab w:val="left" w:leader="empty" w:pos="816"/>
        </w:tabs>
        <w:rPr>
          <w:rFonts w:ascii="STKaiti" w:hAnsi="STKaiti" w:eastAsia="STKaiti" w:cs="STKaiti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25"/>
        </w:rPr>
        <w:t>(二)服务产业需求，创新工作机</w:t>
      </w:r>
      <w:r>
        <w:rPr>
          <w:rFonts w:ascii="STKaiti" w:hAnsi="STKaiti" w:eastAsia="STKaiti" w:cs="STKaiti"/>
          <w:sz w:val="31"/>
          <w:szCs w:val="31"/>
          <w:spacing w:val="24"/>
        </w:rPr>
        <w:t>制</w:t>
      </w:r>
    </w:p>
    <w:p>
      <w:pPr>
        <w:ind w:right="3" w:firstLine="685"/>
        <w:spacing w:before="167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申报单位要以满足创新和市场需求为导向，充分调动和凝</w:t>
      </w:r>
      <w:r>
        <w:rPr>
          <w:rFonts w:ascii="FangSong" w:hAnsi="FangSong" w:eastAsia="FangSong" w:cs="FangSong"/>
          <w:sz w:val="31"/>
          <w:szCs w:val="31"/>
          <w:spacing w:val="1"/>
        </w:rPr>
        <w:t>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各</w:t>
      </w:r>
      <w:r>
        <w:rPr>
          <w:rFonts w:ascii="FangSong" w:hAnsi="FangSong" w:eastAsia="FangSong" w:cs="FangSong"/>
          <w:sz w:val="31"/>
          <w:szCs w:val="31"/>
          <w:spacing w:val="5"/>
        </w:rPr>
        <w:t>方力量，更好匹配全省产业需求和标准化资源，重点围绕“提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供</w:t>
      </w:r>
      <w:r>
        <w:rPr>
          <w:rFonts w:ascii="FangSong" w:hAnsi="FangSong" w:eastAsia="FangSong" w:cs="FangSong"/>
          <w:sz w:val="31"/>
          <w:szCs w:val="31"/>
          <w:spacing w:val="5"/>
        </w:rPr>
        <w:t>更加有效的标准供给”和“推动标准的实施应用”两方面，探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索</w:t>
      </w:r>
      <w:r>
        <w:rPr>
          <w:rFonts w:ascii="FangSong" w:hAnsi="FangSong" w:eastAsia="FangSong" w:cs="FangSong"/>
          <w:sz w:val="31"/>
          <w:szCs w:val="31"/>
          <w:spacing w:val="5"/>
        </w:rPr>
        <w:t>路径、积累经验，使加强标准化工作成为市场主体的自我要求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和自觉行动，实现标准化工作的机制创新。</w:t>
      </w:r>
    </w:p>
    <w:p>
      <w:pPr>
        <w:ind w:left="662"/>
        <w:spacing w:before="1" w:line="193" w:lineRule="auto"/>
        <w:tabs>
          <w:tab w:val="left" w:leader="empty" w:pos="816"/>
        </w:tabs>
        <w:rPr>
          <w:rFonts w:ascii="STKaiti" w:hAnsi="STKaiti" w:eastAsia="STKaiti" w:cs="STKaiti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30"/>
        </w:rPr>
        <w:t>(</w:t>
      </w:r>
      <w:r>
        <w:rPr>
          <w:rFonts w:ascii="STKaiti" w:hAnsi="STKaiti" w:eastAsia="STKaiti" w:cs="STKaiti"/>
          <w:sz w:val="31"/>
          <w:szCs w:val="31"/>
          <w:spacing w:val="25"/>
        </w:rPr>
        <w:t>三)加强指导支持，及时总结经验</w:t>
      </w:r>
    </w:p>
    <w:p>
      <w:pPr>
        <w:ind w:left="6" w:right="3" w:firstLine="633"/>
        <w:spacing w:before="166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标准化</w:t>
      </w:r>
      <w:r>
        <w:rPr>
          <w:rFonts w:ascii="FangSong" w:hAnsi="FangSong" w:eastAsia="FangSong" w:cs="FangSong"/>
          <w:sz w:val="31"/>
          <w:szCs w:val="31"/>
          <w:spacing w:val="-1"/>
        </w:rPr>
        <w:t>创新中心建设试点周期为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年，考核验收要求另行制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定。在此过程中，申报单位应当及时向省市场监管局报送阶段</w:t>
      </w:r>
      <w:r>
        <w:rPr>
          <w:rFonts w:ascii="FangSong" w:hAnsi="FangSong" w:eastAsia="FangSong" w:cs="FangSong"/>
          <w:sz w:val="31"/>
          <w:szCs w:val="31"/>
          <w:spacing w:val="3"/>
        </w:rPr>
        <w:t>性</w:t>
      </w:r>
    </w:p>
    <w:p>
      <w:pPr>
        <w:sectPr>
          <w:footerReference w:type="default" r:id="rId4"/>
          <w:pgSz w:w="11906" w:h="16838"/>
          <w:pgMar w:top="1431" w:right="1469" w:bottom="1103" w:left="1607" w:header="0" w:footer="825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4" w:firstLine="2"/>
        <w:spacing w:before="100" w:line="3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成果、成功经验模式、年度工作总结，接受省市场监管局和推</w:t>
      </w:r>
      <w:r>
        <w:rPr>
          <w:rFonts w:ascii="FangSong" w:hAnsi="FangSong" w:eastAsia="FangSong" w:cs="FangSong"/>
          <w:sz w:val="31"/>
          <w:szCs w:val="31"/>
          <w:spacing w:val="4"/>
        </w:rPr>
        <w:t>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单</w:t>
      </w:r>
      <w:r>
        <w:rPr>
          <w:rFonts w:ascii="FangSong" w:hAnsi="FangSong" w:eastAsia="FangSong" w:cs="FangSong"/>
          <w:sz w:val="31"/>
          <w:szCs w:val="31"/>
          <w:spacing w:val="5"/>
        </w:rPr>
        <w:t>位的指导和考核。省市场监管局将适时组织推荐单位和有关专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家对</w:t>
      </w:r>
      <w:r>
        <w:rPr>
          <w:rFonts w:ascii="FangSong" w:hAnsi="FangSong" w:eastAsia="FangSong" w:cs="FangSong"/>
          <w:sz w:val="31"/>
          <w:szCs w:val="31"/>
          <w:spacing w:val="10"/>
        </w:rPr>
        <w:t>试</w:t>
      </w:r>
      <w:r>
        <w:rPr>
          <w:rFonts w:ascii="FangSong" w:hAnsi="FangSong" w:eastAsia="FangSong" w:cs="FangSong"/>
          <w:sz w:val="31"/>
          <w:szCs w:val="31"/>
          <w:spacing w:val="6"/>
        </w:rPr>
        <w:t>点工作进行指导，开展跟踪调研、监测评估和经验交流，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</w:t>
      </w:r>
      <w:r>
        <w:rPr>
          <w:rFonts w:ascii="FangSong" w:hAnsi="FangSong" w:eastAsia="FangSong" w:cs="FangSong"/>
          <w:sz w:val="31"/>
          <w:szCs w:val="31"/>
          <w:spacing w:val="7"/>
        </w:rPr>
        <w:t>试点任务完成后组织开展考核、宣传推广等工作。</w:t>
      </w:r>
    </w:p>
    <w:p>
      <w:pPr>
        <w:ind w:left="649"/>
        <w:spacing w:line="4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1"/>
        </w:rPr>
        <w:t>五</w:t>
      </w:r>
      <w:r>
        <w:rPr>
          <w:rFonts w:ascii="SimHei" w:hAnsi="SimHei" w:eastAsia="SimHei" w:cs="SimHei"/>
          <w:sz w:val="31"/>
          <w:szCs w:val="31"/>
          <w:spacing w:val="8"/>
          <w:position w:val="1"/>
        </w:rPr>
        <w:t>、试点申报材料报送</w:t>
      </w:r>
    </w:p>
    <w:p>
      <w:pPr>
        <w:ind w:left="79" w:right="42" w:firstLine="569"/>
        <w:spacing w:before="15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有意申</w:t>
      </w:r>
      <w:r>
        <w:rPr>
          <w:rFonts w:ascii="FangSong" w:hAnsi="FangSong" w:eastAsia="FangSong" w:cs="FangSong"/>
          <w:sz w:val="31"/>
          <w:szCs w:val="31"/>
          <w:spacing w:val="-9"/>
        </w:rPr>
        <w:t>报</w:t>
      </w:r>
      <w:r>
        <w:rPr>
          <w:rFonts w:ascii="FangSong" w:hAnsi="FangSong" w:eastAsia="FangSong" w:cs="FangSong"/>
          <w:sz w:val="31"/>
          <w:szCs w:val="31"/>
          <w:spacing w:val="-5"/>
        </w:rPr>
        <w:t>标准化创新中心试点的单位，应于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2022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6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日前，报送纸质盖章版申报材料(一式两份)，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同时以压缩包形</w:t>
      </w:r>
    </w:p>
    <w:p>
      <w:pPr>
        <w:ind w:left="10" w:right="45" w:firstLine="9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式报送电子版申报材料。书面材料接收地址：合肥市包河区</w:t>
      </w:r>
      <w:r>
        <w:rPr>
          <w:rFonts w:ascii="FangSong" w:hAnsi="FangSong" w:eastAsia="FangSong" w:cs="FangSong"/>
          <w:sz w:val="31"/>
          <w:szCs w:val="31"/>
          <w:spacing w:val="4"/>
        </w:rPr>
        <w:t>宁</w:t>
      </w:r>
      <w:r>
        <w:rPr>
          <w:rFonts w:ascii="FangSong" w:hAnsi="FangSong" w:eastAsia="FangSong" w:cs="FangSong"/>
          <w:sz w:val="31"/>
          <w:szCs w:val="31"/>
        </w:rPr>
        <w:t>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路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11</w:t>
      </w:r>
      <w:r>
        <w:rPr>
          <w:rFonts w:ascii="FangSong" w:hAnsi="FangSong" w:eastAsia="FangSong" w:cs="FangSong"/>
          <w:sz w:val="31"/>
          <w:szCs w:val="31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号安徽省质量和标准化研究院。</w:t>
      </w:r>
    </w:p>
    <w:p>
      <w:pPr>
        <w:ind w:left="64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联</w:t>
      </w:r>
      <w:r>
        <w:rPr>
          <w:rFonts w:ascii="FangSong" w:hAnsi="FangSong" w:eastAsia="FangSong" w:cs="FangSong"/>
          <w:sz w:val="31"/>
          <w:szCs w:val="31"/>
          <w:spacing w:val="-5"/>
        </w:rPr>
        <w:t>系人：石汉成，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凌俊杰</w:t>
      </w:r>
    </w:p>
    <w:p>
      <w:pPr>
        <w:ind w:left="688"/>
        <w:spacing w:before="184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>电</w:t>
      </w:r>
      <w:r>
        <w:rPr>
          <w:rFonts w:ascii="FangSong" w:hAnsi="FangSong" w:eastAsia="FangSong" w:cs="FangSong"/>
          <w:sz w:val="31"/>
          <w:szCs w:val="31"/>
          <w:spacing w:val="-2"/>
          <w:position w:val="1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  <w:position w:val="18"/>
        </w:rPr>
        <w:t>话：</w:t>
      </w:r>
      <w:r>
        <w:rPr>
          <w:rFonts w:ascii="FangSong" w:hAnsi="FangSong" w:eastAsia="FangSong" w:cs="FangSong"/>
          <w:sz w:val="31"/>
          <w:szCs w:val="31"/>
          <w:spacing w:val="-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18"/>
        </w:rPr>
        <w:t>0551-63356884，63356362</w:t>
      </w:r>
    </w:p>
    <w:p>
      <w:pPr>
        <w:ind w:left="677"/>
        <w:spacing w:before="1" w:line="2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邮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箱：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408942988@qq.com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left="666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附件：安徽省标准化创新中心创建申报书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5127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3235102</wp:posOffset>
            </wp:positionH>
            <wp:positionV relativeFrom="paragraph">
              <wp:posOffset>-970723</wp:posOffset>
            </wp:positionV>
            <wp:extent cx="1475999" cy="1476000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5999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-20"/>
        </w:rPr>
        <w:t>2</w:t>
      </w:r>
      <w:r>
        <w:rPr>
          <w:rFonts w:ascii="FangSong" w:hAnsi="FangSong" w:eastAsia="FangSong" w:cs="FangSong"/>
          <w:sz w:val="31"/>
          <w:szCs w:val="31"/>
          <w:spacing w:val="-19"/>
        </w:rPr>
        <w:t>022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年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5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月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11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日</w:t>
      </w:r>
    </w:p>
    <w:p>
      <w:pPr>
        <w:sectPr>
          <w:footerReference w:type="default" r:id="rId5"/>
          <w:pgSz w:w="11906" w:h="16838"/>
          <w:pgMar w:top="1431" w:right="1430" w:bottom="1103" w:left="1595" w:header="0" w:footer="823" w:gutter="0"/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before="101" w:line="41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  <w:position w:val="1"/>
        </w:rPr>
        <w:t>附件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1814"/>
        <w:spacing w:before="223" w:line="214" w:lineRule="auto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3"/>
        </w:rPr>
        <w:t>安徽省标准化创新中</w:t>
      </w:r>
      <w:r>
        <w:rPr>
          <w:rFonts w:ascii="Microsoft YaHei" w:hAnsi="Microsoft YaHei" w:eastAsia="Microsoft YaHei" w:cs="Microsoft YaHei"/>
          <w:sz w:val="52"/>
          <w:szCs w:val="52"/>
          <w:spacing w:val="-2"/>
        </w:rPr>
        <w:t>心</w:t>
      </w:r>
    </w:p>
    <w:p>
      <w:pPr>
        <w:ind w:left="2846"/>
        <w:spacing w:before="2" w:line="176" w:lineRule="auto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14"/>
        </w:rPr>
        <w:t>创</w:t>
      </w:r>
      <w:r>
        <w:rPr>
          <w:rFonts w:ascii="Microsoft YaHei" w:hAnsi="Microsoft YaHei" w:eastAsia="Microsoft YaHei" w:cs="Microsoft YaHei"/>
          <w:sz w:val="52"/>
          <w:szCs w:val="52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9"/>
        </w:rPr>
        <w:t>建</w:t>
      </w:r>
      <w:r>
        <w:rPr>
          <w:rFonts w:ascii="Microsoft YaHei" w:hAnsi="Microsoft YaHei" w:eastAsia="Microsoft YaHei" w:cs="Microsoft YaHei"/>
          <w:sz w:val="52"/>
          <w:szCs w:val="52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9"/>
        </w:rPr>
        <w:t>申</w:t>
      </w:r>
      <w:r>
        <w:rPr>
          <w:rFonts w:ascii="Microsoft YaHei" w:hAnsi="Microsoft YaHei" w:eastAsia="Microsoft YaHei" w:cs="Microsoft YaHei"/>
          <w:sz w:val="52"/>
          <w:szCs w:val="52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9"/>
        </w:rPr>
        <w:t>报</w:t>
      </w:r>
      <w:r>
        <w:rPr>
          <w:rFonts w:ascii="Microsoft YaHei" w:hAnsi="Microsoft YaHei" w:eastAsia="Microsoft YaHei" w:cs="Microsoft YaHei"/>
          <w:sz w:val="52"/>
          <w:szCs w:val="52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9"/>
        </w:rPr>
        <w:t>书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17"/>
        <w:spacing w:before="100"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  <w:position w:val="1"/>
        </w:rPr>
        <w:t>名</w:t>
      </w:r>
      <w:r>
        <w:rPr>
          <w:rFonts w:ascii="SimHei" w:hAnsi="SimHei" w:eastAsia="SimHei" w:cs="SimHei"/>
          <w:sz w:val="31"/>
          <w:szCs w:val="31"/>
          <w:spacing w:val="-2"/>
          <w:position w:val="1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-1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  <w:position w:val="1"/>
        </w:rPr>
        <w:t>称：</w:t>
      </w:r>
    </w:p>
    <w:p>
      <w:pPr>
        <w:ind w:left="1749"/>
        <w:spacing w:line="241" w:lineRule="exact"/>
        <w:tabs>
          <w:tab w:val="left" w:leader="empty" w:pos="8377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13"/>
        <w:spacing w:before="207"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7"/>
          <w:position w:val="1"/>
        </w:rPr>
        <w:t>推</w:t>
      </w:r>
      <w:r>
        <w:rPr>
          <w:rFonts w:ascii="SimHei" w:hAnsi="SimHei" w:eastAsia="SimHei" w:cs="SimHei"/>
          <w:sz w:val="31"/>
          <w:szCs w:val="31"/>
          <w:spacing w:val="-5"/>
          <w:position w:val="1"/>
        </w:rPr>
        <w:t>荐单位：</w:t>
      </w:r>
    </w:p>
    <w:p>
      <w:pPr>
        <w:ind w:left="1749"/>
        <w:spacing w:line="241" w:lineRule="exact"/>
        <w:tabs>
          <w:tab w:val="left" w:leader="empty" w:pos="8377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54"/>
        <w:spacing w:before="208" w:line="2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  <w:position w:val="4"/>
        </w:rPr>
        <w:t>申报单位：</w:t>
      </w:r>
      <w:r>
        <w:rPr>
          <w:rFonts w:ascii="SimHei" w:hAnsi="SimHei" w:eastAsia="SimHei" w:cs="SimHei"/>
          <w:sz w:val="31"/>
          <w:szCs w:val="31"/>
          <w:spacing w:val="-2"/>
          <w:position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2"/>
          <w:position w:val="-7"/>
        </w:rPr>
        <w:t xml:space="preserve">                   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  <w:position w:val="-7"/>
        </w:rPr>
        <w:t xml:space="preserve">          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  <w:position w:val="-7"/>
        </w:rPr>
        <w:t>(盖章)</w:t>
      </w:r>
      <w:r>
        <w:rPr>
          <w:rFonts w:ascii="FangSong" w:hAnsi="FangSong" w:eastAsia="FangSong" w:cs="FangSong"/>
          <w:sz w:val="31"/>
          <w:szCs w:val="31"/>
          <w:u w:val="single" w:color="auto"/>
          <w:position w:val="-7"/>
        </w:rPr>
        <w:t xml:space="preserve"> 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ind w:left="16"/>
        <w:spacing w:before="101"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  <w:position w:val="1"/>
        </w:rPr>
        <w:t>填写时间：</w:t>
      </w:r>
    </w:p>
    <w:p>
      <w:pPr>
        <w:ind w:left="1749"/>
        <w:spacing w:line="241" w:lineRule="exact"/>
        <w:tabs>
          <w:tab w:val="left" w:leader="empty" w:pos="8377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2409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安</w:t>
      </w:r>
      <w:r>
        <w:rPr>
          <w:rFonts w:ascii="FangSong" w:hAnsi="FangSong" w:eastAsia="FangSong" w:cs="FangSong"/>
          <w:sz w:val="31"/>
          <w:szCs w:val="31"/>
          <w:spacing w:val="8"/>
        </w:rPr>
        <w:t>徽省市场监督管理局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印制</w:t>
      </w:r>
    </w:p>
    <w:p>
      <w:pPr>
        <w:sectPr>
          <w:footerReference w:type="default" r:id="rId7"/>
          <w:pgSz w:w="11906" w:h="16838"/>
          <w:pgMar w:top="1431" w:right="1485" w:bottom="1101" w:left="1623" w:header="0" w:footer="825" w:gutter="0"/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3488"/>
        <w:spacing w:before="101" w:line="4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0"/>
          <w:position w:val="1"/>
        </w:rPr>
        <w:t>填</w:t>
      </w:r>
      <w:r>
        <w:rPr>
          <w:rFonts w:ascii="SimHei" w:hAnsi="SimHei" w:eastAsia="SimHei" w:cs="SimHei"/>
          <w:sz w:val="31"/>
          <w:szCs w:val="31"/>
          <w:spacing w:val="27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7"/>
          <w:position w:val="1"/>
        </w:rPr>
        <w:t>写</w:t>
      </w:r>
      <w:r>
        <w:rPr>
          <w:rFonts w:ascii="SimHei" w:hAnsi="SimHei" w:eastAsia="SimHei" w:cs="SimHei"/>
          <w:sz w:val="31"/>
          <w:szCs w:val="31"/>
          <w:spacing w:val="27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7"/>
          <w:position w:val="1"/>
        </w:rPr>
        <w:t>说</w:t>
      </w:r>
      <w:r>
        <w:rPr>
          <w:rFonts w:ascii="SimHei" w:hAnsi="SimHei" w:eastAsia="SimHei" w:cs="SimHei"/>
          <w:sz w:val="31"/>
          <w:szCs w:val="31"/>
          <w:spacing w:val="27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7"/>
          <w:position w:val="1"/>
        </w:rPr>
        <w:t>明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14" w:firstLine="643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8"/>
        </w:rPr>
        <w:t>一</w:t>
      </w:r>
      <w:r>
        <w:rPr>
          <w:rFonts w:ascii="FangSong" w:hAnsi="FangSong" w:eastAsia="FangSong" w:cs="FangSong"/>
          <w:sz w:val="31"/>
          <w:szCs w:val="31"/>
          <w:spacing w:val="-22"/>
        </w:rPr>
        <w:t>、</w:t>
      </w:r>
      <w:r>
        <w:rPr>
          <w:rFonts w:ascii="FangSong" w:hAnsi="FangSong" w:eastAsia="FangSong" w:cs="FangSong"/>
          <w:sz w:val="31"/>
          <w:szCs w:val="31"/>
          <w:spacing w:val="-14"/>
        </w:rPr>
        <w:t>创新中心名称统一为：“安徽省×××标准化创新中心”，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如：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安徽省航空航天标准化创新中心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ind w:left="17" w:right="87" w:firstLine="645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二、</w:t>
      </w:r>
      <w:r>
        <w:rPr>
          <w:rFonts w:ascii="FangSong" w:hAnsi="FangSong" w:eastAsia="FangSong" w:cs="FangSong"/>
          <w:sz w:val="31"/>
          <w:szCs w:val="31"/>
          <w:spacing w:val="5"/>
        </w:rPr>
        <w:t>创</w:t>
      </w:r>
      <w:r>
        <w:rPr>
          <w:rFonts w:ascii="FangSong" w:hAnsi="FangSong" w:eastAsia="FangSong" w:cs="FangSong"/>
          <w:sz w:val="31"/>
          <w:szCs w:val="31"/>
          <w:spacing w:val="4"/>
        </w:rPr>
        <w:t>建申报书中的单位名称，请填写全称，并与单位公章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一</w:t>
      </w:r>
      <w:r>
        <w:rPr>
          <w:rFonts w:ascii="FangSong" w:hAnsi="FangSong" w:eastAsia="FangSong" w:cs="FangSong"/>
          <w:sz w:val="31"/>
          <w:szCs w:val="31"/>
          <w:spacing w:val="-3"/>
        </w:rPr>
        <w:t>致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ind w:left="66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三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相关证明材料应作为附件同时提供。</w:t>
      </w:r>
    </w:p>
    <w:p>
      <w:pPr>
        <w:ind w:left="690"/>
        <w:spacing w:before="25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四、统一使</w:t>
      </w:r>
      <w:r>
        <w:rPr>
          <w:rFonts w:ascii="FangSong" w:hAnsi="FangSong" w:eastAsia="FangSong" w:cs="FangSong"/>
          <w:sz w:val="31"/>
          <w:szCs w:val="31"/>
          <w:spacing w:val="-4"/>
        </w:rPr>
        <w:t>用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A4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纸双面打印、装订成册。</w:t>
      </w:r>
    </w:p>
    <w:p>
      <w:pPr>
        <w:ind w:left="658"/>
        <w:spacing w:before="25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五、本申报书</w:t>
      </w:r>
      <w:r>
        <w:rPr>
          <w:rFonts w:ascii="FangSong" w:hAnsi="FangSong" w:eastAsia="FangSong" w:cs="FangSong"/>
          <w:sz w:val="31"/>
          <w:szCs w:val="31"/>
          <w:spacing w:val="1"/>
        </w:rPr>
        <w:t>一式四份，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申报单位、推荐单位各留一份。</w:t>
      </w:r>
    </w:p>
    <w:p>
      <w:pPr>
        <w:sectPr>
          <w:footerReference w:type="default" r:id="rId8"/>
          <w:pgSz w:w="11906" w:h="16838"/>
          <w:pgMar w:top="1431" w:right="1385" w:bottom="1103" w:left="1595" w:header="0" w:footer="825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204" w:lineRule="exact"/>
        <w:rPr/>
      </w:pPr>
      <w:r/>
    </w:p>
    <w:tbl>
      <w:tblPr>
        <w:tblStyle w:val="2"/>
        <w:tblW w:w="88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56"/>
        <w:gridCol w:w="2096"/>
        <w:gridCol w:w="1723"/>
        <w:gridCol w:w="2474"/>
      </w:tblGrid>
      <w:tr>
        <w:trPr>
          <w:trHeight w:val="633" w:hRule="atLeast"/>
        </w:trPr>
        <w:tc>
          <w:tcPr>
            <w:tcW w:w="8849" w:type="dxa"/>
            <w:vAlign w:val="top"/>
            <w:gridSpan w:val="4"/>
          </w:tcPr>
          <w:p>
            <w:pPr>
              <w:ind w:left="684"/>
              <w:spacing w:before="157" w:line="369" w:lineRule="exac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  <w:position w:val="1"/>
              </w:rPr>
              <w:t>一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  <w:position w:val="1"/>
              </w:rPr>
              <w:t>、基本信息</w:t>
            </w:r>
          </w:p>
        </w:tc>
      </w:tr>
      <w:tr>
        <w:trPr>
          <w:trHeight w:val="629" w:hRule="atLeast"/>
        </w:trPr>
        <w:tc>
          <w:tcPr>
            <w:tcW w:w="8849" w:type="dxa"/>
            <w:vAlign w:val="top"/>
            <w:gridSpan w:val="4"/>
          </w:tcPr>
          <w:p>
            <w:pPr>
              <w:ind w:left="141"/>
              <w:spacing w:before="198" w:line="191" w:lineRule="auto"/>
              <w:tabs>
                <w:tab w:val="left" w:leader="empty" w:pos="281"/>
              </w:tabs>
              <w:rPr>
                <w:rFonts w:ascii="STKaiti" w:hAnsi="STKaiti" w:eastAsia="STKaiti" w:cs="STKaiti"/>
                <w:sz w:val="28"/>
                <w:szCs w:val="28"/>
              </w:rPr>
            </w:pPr>
            <w:r>
              <w:rPr>
                <w:rFonts w:ascii="STKaiti" w:hAnsi="STKaiti" w:eastAsia="STKaiti" w:cs="STKaiti"/>
                <w:sz w:val="28"/>
                <w:szCs w:val="28"/>
              </w:rPr>
              <w:tab/>
            </w:r>
            <w:r>
              <w:rPr>
                <w:rFonts w:ascii="STKaiti" w:hAnsi="STKaiti" w:eastAsia="STKaiti" w:cs="STKaiti"/>
                <w:sz w:val="28"/>
                <w:szCs w:val="28"/>
                <w:spacing w:val="27"/>
              </w:rPr>
              <w:t>(</w:t>
            </w:r>
            <w:r>
              <w:rPr>
                <w:rFonts w:ascii="STKaiti" w:hAnsi="STKaiti" w:eastAsia="STKaiti" w:cs="STKaiti"/>
                <w:sz w:val="28"/>
                <w:szCs w:val="28"/>
                <w:spacing w:val="22"/>
              </w:rPr>
              <w:t>一)标准化创新中心</w:t>
            </w:r>
          </w:p>
        </w:tc>
      </w:tr>
      <w:tr>
        <w:trPr>
          <w:trHeight w:val="628" w:hRule="atLeast"/>
        </w:trPr>
        <w:tc>
          <w:tcPr>
            <w:tcW w:w="2556" w:type="dxa"/>
            <w:vAlign w:val="top"/>
          </w:tcPr>
          <w:p>
            <w:pPr>
              <w:ind w:left="1014"/>
              <w:spacing w:before="174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名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称</w:t>
            </w:r>
          </w:p>
        </w:tc>
        <w:tc>
          <w:tcPr>
            <w:tcW w:w="629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8849" w:type="dxa"/>
            <w:vAlign w:val="top"/>
            <w:gridSpan w:val="4"/>
          </w:tcPr>
          <w:p>
            <w:pPr>
              <w:ind w:left="141"/>
              <w:spacing w:before="200" w:line="188" w:lineRule="auto"/>
              <w:tabs>
                <w:tab w:val="left" w:leader="empty" w:pos="281"/>
              </w:tabs>
              <w:rPr>
                <w:rFonts w:ascii="STKaiti" w:hAnsi="STKaiti" w:eastAsia="STKaiti" w:cs="STKaiti"/>
                <w:sz w:val="28"/>
                <w:szCs w:val="28"/>
              </w:rPr>
            </w:pPr>
            <w:r>
              <w:rPr>
                <w:rFonts w:ascii="STKaiti" w:hAnsi="STKaiti" w:eastAsia="STKaiti" w:cs="STKaiti"/>
                <w:sz w:val="28"/>
                <w:szCs w:val="28"/>
              </w:rPr>
              <w:tab/>
            </w:r>
            <w:r>
              <w:rPr>
                <w:rFonts w:ascii="STKaiti" w:hAnsi="STKaiti" w:eastAsia="STKaiti" w:cs="STKaiti"/>
                <w:sz w:val="28"/>
                <w:szCs w:val="28"/>
                <w:spacing w:val="34"/>
              </w:rPr>
              <w:t>(</w:t>
            </w:r>
            <w:r>
              <w:rPr>
                <w:rFonts w:ascii="STKaiti" w:hAnsi="STKaiti" w:eastAsia="STKaiti" w:cs="STKaiti"/>
                <w:sz w:val="28"/>
                <w:szCs w:val="28"/>
                <w:spacing w:val="32"/>
              </w:rPr>
              <w:t>二)申报单位</w:t>
            </w:r>
          </w:p>
        </w:tc>
      </w:tr>
      <w:tr>
        <w:trPr>
          <w:trHeight w:val="629" w:hRule="atLeast"/>
        </w:trPr>
        <w:tc>
          <w:tcPr>
            <w:tcW w:w="2556" w:type="dxa"/>
            <w:vAlign w:val="top"/>
          </w:tcPr>
          <w:p>
            <w:pPr>
              <w:ind w:left="740"/>
              <w:spacing w:before="174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位名称</w:t>
            </w:r>
          </w:p>
        </w:tc>
        <w:tc>
          <w:tcPr>
            <w:tcW w:w="629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556" w:type="dxa"/>
            <w:vAlign w:val="top"/>
          </w:tcPr>
          <w:p>
            <w:pPr>
              <w:ind w:left="179"/>
              <w:spacing w:before="173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统一社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会信用代码</w:t>
            </w:r>
          </w:p>
        </w:tc>
        <w:tc>
          <w:tcPr>
            <w:tcW w:w="629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556" w:type="dxa"/>
            <w:vAlign w:val="top"/>
          </w:tcPr>
          <w:p>
            <w:pPr>
              <w:ind w:left="599"/>
              <w:spacing w:before="173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位负责人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3" w:type="dxa"/>
            <w:vAlign w:val="top"/>
          </w:tcPr>
          <w:p>
            <w:pPr>
              <w:ind w:left="246"/>
              <w:spacing w:before="173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职务/职称</w:t>
            </w:r>
          </w:p>
        </w:tc>
        <w:tc>
          <w:tcPr>
            <w:tcW w:w="24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556" w:type="dxa"/>
            <w:vAlign w:val="top"/>
          </w:tcPr>
          <w:p>
            <w:pPr>
              <w:ind w:left="871"/>
              <w:spacing w:before="172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系人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3" w:type="dxa"/>
            <w:vAlign w:val="top"/>
          </w:tcPr>
          <w:p>
            <w:pPr>
              <w:ind w:left="246"/>
              <w:spacing w:before="173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职务/职称</w:t>
            </w:r>
          </w:p>
        </w:tc>
        <w:tc>
          <w:tcPr>
            <w:tcW w:w="24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556" w:type="dxa"/>
            <w:vAlign w:val="top"/>
          </w:tcPr>
          <w:p>
            <w:pPr>
              <w:ind w:left="732"/>
              <w:spacing w:before="173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系电话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3" w:type="dxa"/>
            <w:vAlign w:val="top"/>
          </w:tcPr>
          <w:p>
            <w:pPr>
              <w:ind w:left="350"/>
              <w:spacing w:before="175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电子邮箱</w:t>
            </w:r>
          </w:p>
        </w:tc>
        <w:tc>
          <w:tcPr>
            <w:tcW w:w="24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556" w:type="dxa"/>
            <w:vAlign w:val="top"/>
          </w:tcPr>
          <w:p>
            <w:pPr>
              <w:ind w:left="320"/>
              <w:spacing w:before="174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通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讯地址及邮编</w:t>
            </w:r>
          </w:p>
        </w:tc>
        <w:tc>
          <w:tcPr>
            <w:tcW w:w="629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8849" w:type="dxa"/>
            <w:vAlign w:val="top"/>
            <w:gridSpan w:val="4"/>
          </w:tcPr>
          <w:p>
            <w:pPr>
              <w:ind w:left="122"/>
              <w:spacing w:before="156" w:line="241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二、标准化创新中心建设的</w:t>
            </w:r>
            <w:r>
              <w:rPr>
                <w:rFonts w:ascii="SimHei" w:hAnsi="SimHei" w:eastAsia="SimHei" w:cs="SimHei"/>
                <w:sz w:val="28"/>
                <w:szCs w:val="28"/>
              </w:rPr>
              <w:t>意义和必要性</w:t>
            </w:r>
          </w:p>
        </w:tc>
      </w:tr>
      <w:tr>
        <w:trPr>
          <w:trHeight w:val="5621" w:hRule="atLeast"/>
        </w:trPr>
        <w:tc>
          <w:tcPr>
            <w:tcW w:w="8849" w:type="dxa"/>
            <w:vAlign w:val="top"/>
            <w:gridSpan w:val="4"/>
          </w:tcPr>
          <w:p>
            <w:pPr>
              <w:ind w:left="703"/>
              <w:spacing w:before="201" w:line="184" w:lineRule="auto"/>
              <w:tabs>
                <w:tab w:val="left" w:leader="empty" w:pos="843"/>
              </w:tabs>
              <w:rPr>
                <w:rFonts w:ascii="STKaiti" w:hAnsi="STKaiti" w:eastAsia="STKaiti" w:cs="STKaiti"/>
                <w:sz w:val="28"/>
                <w:szCs w:val="28"/>
              </w:rPr>
            </w:pPr>
            <w:r>
              <w:rPr>
                <w:rFonts w:ascii="STKaiti" w:hAnsi="STKaiti" w:eastAsia="STKaiti" w:cs="STKaiti"/>
                <w:sz w:val="28"/>
                <w:szCs w:val="28"/>
              </w:rPr>
              <w:tab/>
            </w:r>
            <w:r>
              <w:rPr>
                <w:rFonts w:ascii="STKaiti" w:hAnsi="STKaiti" w:eastAsia="STKaiti" w:cs="STKaiti"/>
                <w:sz w:val="28"/>
                <w:szCs w:val="28"/>
                <w:spacing w:val="46"/>
              </w:rPr>
              <w:t>(一)意</w:t>
            </w:r>
            <w:r>
              <w:rPr>
                <w:rFonts w:ascii="STKaiti" w:hAnsi="STKaiti" w:eastAsia="STKaiti" w:cs="STKaiti"/>
                <w:sz w:val="28"/>
                <w:szCs w:val="28"/>
                <w:spacing w:val="45"/>
              </w:rPr>
              <w:t>义</w:t>
            </w:r>
          </w:p>
          <w:p>
            <w:pPr>
              <w:ind w:left="124" w:right="106" w:firstLine="483"/>
              <w:spacing w:before="149" w:line="26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(主要说明标准化创新中心在促进创新成果转化为技术标准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，助推创新技术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产品市场化、产业化和国际化等方面的作用，或预期可满足的重大需求等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)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703"/>
              <w:spacing w:before="102" w:line="184" w:lineRule="auto"/>
              <w:tabs>
                <w:tab w:val="left" w:leader="empty" w:pos="843"/>
              </w:tabs>
              <w:rPr>
                <w:rFonts w:ascii="STKaiti" w:hAnsi="STKaiti" w:eastAsia="STKaiti" w:cs="STKaiti"/>
                <w:sz w:val="28"/>
                <w:szCs w:val="28"/>
              </w:rPr>
            </w:pPr>
            <w:r>
              <w:rPr>
                <w:rFonts w:ascii="STKaiti" w:hAnsi="STKaiti" w:eastAsia="STKaiti" w:cs="STKaiti"/>
                <w:sz w:val="28"/>
                <w:szCs w:val="28"/>
              </w:rPr>
              <w:tab/>
            </w:r>
            <w:r>
              <w:rPr>
                <w:rFonts w:ascii="STKaiti" w:hAnsi="STKaiti" w:eastAsia="STKaiti" w:cs="STKaiti"/>
                <w:sz w:val="28"/>
                <w:szCs w:val="28"/>
                <w:spacing w:val="38"/>
              </w:rPr>
              <w:t>(</w:t>
            </w:r>
            <w:r>
              <w:rPr>
                <w:rFonts w:ascii="STKaiti" w:hAnsi="STKaiti" w:eastAsia="STKaiti" w:cs="STKaiti"/>
                <w:sz w:val="28"/>
                <w:szCs w:val="28"/>
                <w:spacing w:val="37"/>
              </w:rPr>
              <w:t>二)必要性</w:t>
            </w:r>
          </w:p>
          <w:p>
            <w:pPr>
              <w:ind w:left="132" w:right="41" w:firstLine="475"/>
              <w:spacing w:before="149" w:line="26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(包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括标准化创新中心建设的紧迫性，与国家或本市、本区重大战略契合情况，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与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标准化创新中心总体布局契合情况等)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8"/>
          <w:pgMar w:top="1431" w:right="1468" w:bottom="1101" w:left="1582" w:header="0" w:footer="825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4" w:lineRule="exact"/>
        <w:rPr/>
      </w:pPr>
      <w:r/>
    </w:p>
    <w:tbl>
      <w:tblPr>
        <w:tblStyle w:val="2"/>
        <w:tblW w:w="88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49"/>
      </w:tblGrid>
      <w:tr>
        <w:trPr>
          <w:trHeight w:val="633" w:hRule="atLeast"/>
        </w:trPr>
        <w:tc>
          <w:tcPr>
            <w:tcW w:w="8849" w:type="dxa"/>
            <w:vAlign w:val="top"/>
          </w:tcPr>
          <w:p>
            <w:pPr>
              <w:ind w:left="118"/>
              <w:spacing w:before="158" w:line="241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三、标准化创新中</w:t>
            </w:r>
            <w:r>
              <w:rPr>
                <w:rFonts w:ascii="SimHei" w:hAnsi="SimHei" w:eastAsia="SimHei" w:cs="SimHei"/>
                <w:sz w:val="28"/>
                <w:szCs w:val="28"/>
              </w:rPr>
              <w:t>心建设的可行性</w:t>
            </w:r>
          </w:p>
        </w:tc>
      </w:tr>
      <w:tr>
        <w:trPr>
          <w:trHeight w:val="6242" w:hRule="atLeast"/>
        </w:trPr>
        <w:tc>
          <w:tcPr>
            <w:tcW w:w="8849" w:type="dxa"/>
            <w:vAlign w:val="top"/>
          </w:tcPr>
          <w:p>
            <w:pPr>
              <w:ind w:left="127" w:right="106" w:firstLine="480"/>
              <w:spacing w:before="35" w:line="26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(包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括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市政府或行业主管部门支持情况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、区域或领域所具备的资源禀赋、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申报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单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位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具备的资质和条件等相关情况等)</w:t>
            </w:r>
          </w:p>
          <w:p>
            <w:pPr>
              <w:ind w:left="703"/>
              <w:spacing w:before="127" w:line="189" w:lineRule="auto"/>
              <w:tabs>
                <w:tab w:val="left" w:leader="empty" w:pos="843"/>
              </w:tabs>
              <w:rPr>
                <w:rFonts w:ascii="STKaiti" w:hAnsi="STKaiti" w:eastAsia="STKaiti" w:cs="STKaiti"/>
                <w:sz w:val="28"/>
                <w:szCs w:val="28"/>
              </w:rPr>
            </w:pPr>
            <w:r>
              <w:rPr>
                <w:rFonts w:ascii="STKaiti" w:hAnsi="STKaiti" w:eastAsia="STKaiti" w:cs="STKaiti"/>
                <w:sz w:val="28"/>
                <w:szCs w:val="28"/>
              </w:rPr>
              <w:tab/>
            </w:r>
            <w:r>
              <w:rPr>
                <w:rFonts w:ascii="STKaiti" w:hAnsi="STKaiti" w:eastAsia="STKaiti" w:cs="STKaiti"/>
                <w:sz w:val="28"/>
                <w:szCs w:val="28"/>
                <w:spacing w:val="32"/>
              </w:rPr>
              <w:t>(一)工作基础</w:t>
            </w:r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703"/>
              <w:spacing w:before="102" w:line="187" w:lineRule="auto"/>
              <w:tabs>
                <w:tab w:val="left" w:leader="empty" w:pos="843"/>
              </w:tabs>
              <w:rPr>
                <w:rFonts w:ascii="STKaiti" w:hAnsi="STKaiti" w:eastAsia="STKaiti" w:cs="STKaiti"/>
                <w:sz w:val="28"/>
                <w:szCs w:val="28"/>
              </w:rPr>
            </w:pPr>
            <w:r>
              <w:rPr>
                <w:rFonts w:ascii="STKaiti" w:hAnsi="STKaiti" w:eastAsia="STKaiti" w:cs="STKaiti"/>
                <w:sz w:val="28"/>
                <w:szCs w:val="28"/>
              </w:rPr>
              <w:tab/>
            </w:r>
            <w:r>
              <w:rPr>
                <w:rFonts w:ascii="STKaiti" w:hAnsi="STKaiti" w:eastAsia="STKaiti" w:cs="STKaiti"/>
                <w:sz w:val="28"/>
                <w:szCs w:val="28"/>
                <w:spacing w:val="32"/>
              </w:rPr>
              <w:t>(二)资质条件</w:t>
            </w:r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703"/>
              <w:spacing w:before="102" w:line="187" w:lineRule="auto"/>
              <w:tabs>
                <w:tab w:val="left" w:leader="empty" w:pos="843"/>
              </w:tabs>
              <w:rPr>
                <w:rFonts w:ascii="STKaiti" w:hAnsi="STKaiti" w:eastAsia="STKaiti" w:cs="STKaiti"/>
                <w:sz w:val="28"/>
                <w:szCs w:val="28"/>
              </w:rPr>
            </w:pPr>
            <w:r>
              <w:rPr>
                <w:rFonts w:ascii="STKaiti" w:hAnsi="STKaiti" w:eastAsia="STKaiti" w:cs="STKaiti"/>
                <w:sz w:val="28"/>
                <w:szCs w:val="28"/>
              </w:rPr>
              <w:tab/>
            </w:r>
            <w:r>
              <w:rPr>
                <w:rFonts w:ascii="STKaiti" w:hAnsi="STKaiti" w:eastAsia="STKaiti" w:cs="STKaiti"/>
                <w:sz w:val="28"/>
                <w:szCs w:val="28"/>
                <w:spacing w:val="32"/>
              </w:rPr>
              <w:t>(三)优势分析</w:t>
            </w:r>
          </w:p>
        </w:tc>
      </w:tr>
      <w:tr>
        <w:trPr>
          <w:trHeight w:val="629" w:hRule="atLeast"/>
        </w:trPr>
        <w:tc>
          <w:tcPr>
            <w:tcW w:w="8849" w:type="dxa"/>
            <w:vAlign w:val="top"/>
          </w:tcPr>
          <w:p>
            <w:pPr>
              <w:ind w:left="144"/>
              <w:spacing w:before="156" w:line="241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四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、目标和任务</w:t>
            </w:r>
          </w:p>
        </w:tc>
      </w:tr>
      <w:tr>
        <w:trPr>
          <w:trHeight w:val="4686" w:hRule="atLeast"/>
        </w:trPr>
        <w:tc>
          <w:tcPr>
            <w:tcW w:w="8849" w:type="dxa"/>
            <w:vAlign w:val="top"/>
          </w:tcPr>
          <w:p>
            <w:pPr>
              <w:ind w:left="703"/>
              <w:spacing w:before="201" w:line="184" w:lineRule="auto"/>
              <w:tabs>
                <w:tab w:val="left" w:leader="empty" w:pos="843"/>
              </w:tabs>
              <w:rPr>
                <w:rFonts w:ascii="STKaiti" w:hAnsi="STKaiti" w:eastAsia="STKaiti" w:cs="STKaiti"/>
                <w:sz w:val="28"/>
                <w:szCs w:val="28"/>
              </w:rPr>
            </w:pPr>
            <w:r>
              <w:rPr>
                <w:rFonts w:ascii="STKaiti" w:hAnsi="STKaiti" w:eastAsia="STKaiti" w:cs="STKaiti"/>
                <w:sz w:val="28"/>
                <w:szCs w:val="28"/>
              </w:rPr>
              <w:tab/>
            </w:r>
            <w:r>
              <w:rPr>
                <w:rFonts w:ascii="STKaiti" w:hAnsi="STKaiti" w:eastAsia="STKaiti" w:cs="STKaiti"/>
                <w:sz w:val="28"/>
                <w:szCs w:val="28"/>
                <w:spacing w:val="44"/>
              </w:rPr>
              <w:t>(</w:t>
            </w:r>
            <w:r>
              <w:rPr>
                <w:rFonts w:ascii="STKaiti" w:hAnsi="STKaiti" w:eastAsia="STKaiti" w:cs="STKaiti"/>
                <w:sz w:val="28"/>
                <w:szCs w:val="28"/>
                <w:spacing w:val="41"/>
              </w:rPr>
              <w:t>一)目标</w:t>
            </w:r>
          </w:p>
          <w:p>
            <w:pPr>
              <w:ind w:left="608"/>
              <w:spacing w:before="151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(主要说明标准化创新中心建设的总体定位和主要目标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)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703"/>
              <w:spacing w:before="102" w:line="186" w:lineRule="auto"/>
              <w:tabs>
                <w:tab w:val="left" w:leader="empty" w:pos="843"/>
              </w:tabs>
              <w:rPr>
                <w:rFonts w:ascii="STKaiti" w:hAnsi="STKaiti" w:eastAsia="STKaiti" w:cs="STKaiti"/>
                <w:sz w:val="28"/>
                <w:szCs w:val="28"/>
              </w:rPr>
            </w:pPr>
            <w:r>
              <w:rPr>
                <w:rFonts w:ascii="STKaiti" w:hAnsi="STKaiti" w:eastAsia="STKaiti" w:cs="STKaiti"/>
                <w:sz w:val="28"/>
                <w:szCs w:val="28"/>
              </w:rPr>
              <w:tab/>
            </w:r>
            <w:r>
              <w:rPr>
                <w:rFonts w:ascii="STKaiti" w:hAnsi="STKaiti" w:eastAsia="STKaiti" w:cs="STKaiti"/>
                <w:sz w:val="28"/>
                <w:szCs w:val="28"/>
                <w:spacing w:val="36"/>
              </w:rPr>
              <w:t>(</w:t>
            </w:r>
            <w:r>
              <w:rPr>
                <w:rFonts w:ascii="STKaiti" w:hAnsi="STKaiti" w:eastAsia="STKaiti" w:cs="STKaiti"/>
                <w:sz w:val="28"/>
                <w:szCs w:val="28"/>
                <w:spacing w:val="32"/>
              </w:rPr>
              <w:t>二)重点任务</w:t>
            </w:r>
          </w:p>
          <w:p>
            <w:pPr>
              <w:ind w:left="125" w:right="106" w:firstLine="482"/>
              <w:spacing w:before="151" w:line="26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(逐条说明标准化创新中心建设所需开展的各项工作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，以及各项工作的主要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内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容。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提出的任务要求合理、具体、明确)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8"/>
          <w:pgMar w:top="1431" w:right="1468" w:bottom="1103" w:left="1582" w:header="0" w:footer="825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4" w:lineRule="exact"/>
        <w:rPr/>
      </w:pPr>
      <w:r/>
    </w:p>
    <w:tbl>
      <w:tblPr>
        <w:tblStyle w:val="2"/>
        <w:tblW w:w="88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49"/>
      </w:tblGrid>
      <w:tr>
        <w:trPr>
          <w:trHeight w:val="5311" w:hRule="atLeast"/>
        </w:trPr>
        <w:tc>
          <w:tcPr>
            <w:tcW w:w="8849" w:type="dxa"/>
            <w:vAlign w:val="top"/>
          </w:tcPr>
          <w:p>
            <w:pPr>
              <w:ind w:left="703"/>
              <w:spacing w:before="200" w:line="187" w:lineRule="auto"/>
              <w:tabs>
                <w:tab w:val="left" w:leader="empty" w:pos="843"/>
              </w:tabs>
              <w:rPr>
                <w:rFonts w:ascii="STKaiti" w:hAnsi="STKaiti" w:eastAsia="STKaiti" w:cs="STKaiti"/>
                <w:sz w:val="28"/>
                <w:szCs w:val="28"/>
              </w:rPr>
            </w:pPr>
            <w:r>
              <w:rPr>
                <w:rFonts w:ascii="STKaiti" w:hAnsi="STKaiti" w:eastAsia="STKaiti" w:cs="STKaiti"/>
                <w:sz w:val="28"/>
                <w:szCs w:val="28"/>
              </w:rPr>
              <w:tab/>
            </w:r>
            <w:r>
              <w:rPr>
                <w:rFonts w:ascii="STKaiti" w:hAnsi="STKaiti" w:eastAsia="STKaiti" w:cs="STKaiti"/>
                <w:sz w:val="28"/>
                <w:szCs w:val="28"/>
                <w:spacing w:val="32"/>
              </w:rPr>
              <w:t>(三)考核指标</w:t>
            </w:r>
          </w:p>
          <w:p>
            <w:pPr>
              <w:ind w:left="123" w:right="106" w:firstLine="484"/>
              <w:spacing w:before="148" w:line="25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(指标准化创新中心开展工作相应预期标准化成果的数量指标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、标准技术指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标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和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产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业化指标等。数量指标可以为标准、论文、专利等的数量；标准技术指标可以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为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关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键技术、产品的性能参数等；产业化指标可以为标准成果产业化的数量、经济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效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益等。考核指标要求具体、可量化、可考核)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703"/>
              <w:spacing w:before="102" w:line="184" w:lineRule="auto"/>
              <w:tabs>
                <w:tab w:val="left" w:leader="empty" w:pos="843"/>
              </w:tabs>
              <w:rPr>
                <w:rFonts w:ascii="STKaiti" w:hAnsi="STKaiti" w:eastAsia="STKaiti" w:cs="STKaiti"/>
                <w:sz w:val="28"/>
                <w:szCs w:val="28"/>
              </w:rPr>
            </w:pPr>
            <w:r>
              <w:rPr>
                <w:rFonts w:ascii="STKaiti" w:hAnsi="STKaiti" w:eastAsia="STKaiti" w:cs="STKaiti"/>
                <w:sz w:val="28"/>
                <w:szCs w:val="28"/>
              </w:rPr>
              <w:tab/>
            </w:r>
            <w:r>
              <w:rPr>
                <w:rFonts w:ascii="STKaiti" w:hAnsi="STKaiti" w:eastAsia="STKaiti" w:cs="STKaiti"/>
                <w:sz w:val="28"/>
                <w:szCs w:val="28"/>
                <w:spacing w:val="33"/>
              </w:rPr>
              <w:t>(</w:t>
            </w:r>
            <w:r>
              <w:rPr>
                <w:rFonts w:ascii="STKaiti" w:hAnsi="STKaiti" w:eastAsia="STKaiti" w:cs="STKaiti"/>
                <w:sz w:val="28"/>
                <w:szCs w:val="28"/>
                <w:spacing w:val="32"/>
              </w:rPr>
              <w:t>四)进度计划</w:t>
            </w:r>
          </w:p>
          <w:p>
            <w:pPr>
              <w:ind w:left="608"/>
              <w:spacing w:before="149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4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19"/>
              </w:rPr>
              <w:t>包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括重点任务的进度、年度及重要节点安排、中期目标等)</w:t>
            </w:r>
          </w:p>
        </w:tc>
      </w:tr>
      <w:tr>
        <w:trPr>
          <w:trHeight w:val="629" w:hRule="atLeast"/>
        </w:trPr>
        <w:tc>
          <w:tcPr>
            <w:tcW w:w="8849" w:type="dxa"/>
            <w:vAlign w:val="top"/>
          </w:tcPr>
          <w:p>
            <w:pPr>
              <w:ind w:left="122"/>
              <w:spacing w:before="156" w:line="368" w:lineRule="exac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  <w:position w:val="1"/>
              </w:rPr>
              <w:t>五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  <w:position w:val="1"/>
              </w:rPr>
              <w:t>、保障措施</w:t>
            </w:r>
          </w:p>
        </w:tc>
      </w:tr>
      <w:tr>
        <w:trPr>
          <w:trHeight w:val="6557" w:hRule="atLeast"/>
        </w:trPr>
        <w:tc>
          <w:tcPr>
            <w:tcW w:w="8849" w:type="dxa"/>
            <w:vAlign w:val="top"/>
          </w:tcPr>
          <w:p>
            <w:pPr>
              <w:ind w:left="703"/>
              <w:spacing w:before="201" w:line="184" w:lineRule="auto"/>
              <w:tabs>
                <w:tab w:val="left" w:leader="empty" w:pos="843"/>
              </w:tabs>
              <w:rPr>
                <w:rFonts w:ascii="STKaiti" w:hAnsi="STKaiti" w:eastAsia="STKaiti" w:cs="STKaiti"/>
                <w:sz w:val="28"/>
                <w:szCs w:val="28"/>
              </w:rPr>
            </w:pPr>
            <w:r>
              <w:rPr>
                <w:rFonts w:ascii="STKaiti" w:hAnsi="STKaiti" w:eastAsia="STKaiti" w:cs="STKaiti"/>
                <w:sz w:val="28"/>
                <w:szCs w:val="28"/>
              </w:rPr>
              <w:tab/>
            </w:r>
            <w:r>
              <w:rPr>
                <w:rFonts w:ascii="STKaiti" w:hAnsi="STKaiti" w:eastAsia="STKaiti" w:cs="STKaiti"/>
                <w:sz w:val="28"/>
                <w:szCs w:val="28"/>
                <w:spacing w:val="32"/>
              </w:rPr>
              <w:t>(一)组织机制</w:t>
            </w:r>
          </w:p>
          <w:p>
            <w:pPr>
              <w:ind w:left="608"/>
              <w:spacing w:before="148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3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说明标准化创新中心筹建、运行的内部组织管理方式、协调机制等)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703"/>
              <w:spacing w:before="102" w:line="187" w:lineRule="auto"/>
              <w:tabs>
                <w:tab w:val="left" w:leader="empty" w:pos="843"/>
              </w:tabs>
              <w:rPr>
                <w:rFonts w:ascii="STKaiti" w:hAnsi="STKaiti" w:eastAsia="STKaiti" w:cs="STKaiti"/>
                <w:sz w:val="28"/>
                <w:szCs w:val="28"/>
              </w:rPr>
            </w:pPr>
            <w:r>
              <w:rPr>
                <w:rFonts w:ascii="STKaiti" w:hAnsi="STKaiti" w:eastAsia="STKaiti" w:cs="STKaiti"/>
                <w:sz w:val="28"/>
                <w:szCs w:val="28"/>
              </w:rPr>
              <w:tab/>
            </w:r>
            <w:r>
              <w:rPr>
                <w:rFonts w:ascii="STKaiti" w:hAnsi="STKaiti" w:eastAsia="STKaiti" w:cs="STKaiti"/>
                <w:sz w:val="28"/>
                <w:szCs w:val="28"/>
                <w:spacing w:val="32"/>
              </w:rPr>
              <w:t>(二)政策支持</w:t>
            </w:r>
          </w:p>
          <w:p>
            <w:pPr>
              <w:ind w:left="608"/>
              <w:spacing w:before="143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4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说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明相关政府部门、推荐单位对标准化创新中心的政策支持情况)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703"/>
              <w:spacing w:before="102" w:line="184" w:lineRule="auto"/>
              <w:tabs>
                <w:tab w:val="left" w:leader="empty" w:pos="843"/>
              </w:tabs>
              <w:rPr>
                <w:rFonts w:ascii="STKaiti" w:hAnsi="STKaiti" w:eastAsia="STKaiti" w:cs="STKaiti"/>
                <w:sz w:val="28"/>
                <w:szCs w:val="28"/>
              </w:rPr>
            </w:pPr>
            <w:r>
              <w:rPr>
                <w:rFonts w:ascii="STKaiti" w:hAnsi="STKaiti" w:eastAsia="STKaiti" w:cs="STKaiti"/>
                <w:sz w:val="28"/>
                <w:szCs w:val="28"/>
              </w:rPr>
              <w:tab/>
            </w:r>
            <w:r>
              <w:rPr>
                <w:rFonts w:ascii="STKaiti" w:hAnsi="STKaiti" w:eastAsia="STKaiti" w:cs="STKaiti"/>
                <w:sz w:val="28"/>
                <w:szCs w:val="28"/>
                <w:spacing w:val="32"/>
              </w:rPr>
              <w:t>(三)资金人才</w:t>
            </w:r>
          </w:p>
          <w:p>
            <w:pPr>
              <w:ind w:left="125" w:right="106" w:firstLine="482"/>
              <w:spacing w:before="147" w:line="26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(包括相关政府部门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、推荐单位对标准化创新中心的资金和人才支持情况，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以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及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申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报单位的资金和人才投入情况)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8"/>
          <w:pgMar w:top="1431" w:right="1468" w:bottom="1103" w:left="1582" w:header="0" w:footer="825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4" w:lineRule="exact"/>
        <w:rPr/>
      </w:pPr>
      <w:r/>
    </w:p>
    <w:tbl>
      <w:tblPr>
        <w:tblStyle w:val="2"/>
        <w:tblW w:w="88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8"/>
        <w:gridCol w:w="7851"/>
      </w:tblGrid>
      <w:tr>
        <w:trPr>
          <w:trHeight w:val="633" w:hRule="atLeast"/>
        </w:trPr>
        <w:tc>
          <w:tcPr>
            <w:tcW w:w="8849" w:type="dxa"/>
            <w:vAlign w:val="top"/>
            <w:gridSpan w:val="2"/>
          </w:tcPr>
          <w:p>
            <w:pPr>
              <w:ind w:left="120"/>
              <w:spacing w:before="158" w:line="369" w:lineRule="exac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  <w:position w:val="1"/>
              </w:rPr>
              <w:t>六、附件清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  <w:position w:val="1"/>
              </w:rPr>
              <w:t>单</w:t>
            </w:r>
          </w:p>
        </w:tc>
      </w:tr>
      <w:tr>
        <w:trPr>
          <w:trHeight w:val="3124" w:hRule="atLeast"/>
        </w:trPr>
        <w:tc>
          <w:tcPr>
            <w:tcW w:w="8849" w:type="dxa"/>
            <w:vAlign w:val="top"/>
            <w:gridSpan w:val="2"/>
          </w:tcPr>
          <w:p>
            <w:pPr>
              <w:ind w:left="687"/>
              <w:spacing w:before="17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请附上相关证明材料，此处填写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附件材料清单。</w:t>
            </w:r>
          </w:p>
          <w:p>
            <w:pPr>
              <w:ind w:left="699"/>
              <w:spacing w:before="296" w:line="624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  <w:position w:val="26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  <w:position w:val="26"/>
              </w:rPr>
              <w:t>．</w:t>
            </w:r>
          </w:p>
          <w:p>
            <w:pPr>
              <w:ind w:left="681"/>
              <w:spacing w:before="1" w:line="23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．</w:t>
            </w:r>
          </w:p>
          <w:p>
            <w:pPr>
              <w:ind w:left="684"/>
              <w:spacing w:before="262" w:line="23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．</w:t>
            </w:r>
          </w:p>
          <w:p>
            <w:pPr>
              <w:ind w:left="698"/>
              <w:spacing w:before="265" w:line="440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  <w:position w:val="3"/>
              </w:rPr>
              <w:t>……</w:t>
            </w:r>
          </w:p>
        </w:tc>
      </w:tr>
      <w:tr>
        <w:trPr>
          <w:trHeight w:val="629" w:hRule="atLeast"/>
        </w:trPr>
        <w:tc>
          <w:tcPr>
            <w:tcW w:w="8849" w:type="dxa"/>
            <w:vAlign w:val="top"/>
            <w:gridSpan w:val="2"/>
          </w:tcPr>
          <w:p>
            <w:pPr>
              <w:ind w:left="117"/>
              <w:spacing w:before="154" w:line="241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七、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申报意见</w:t>
            </w:r>
          </w:p>
        </w:tc>
      </w:tr>
      <w:tr>
        <w:trPr>
          <w:trHeight w:val="3821" w:hRule="atLeast"/>
        </w:trPr>
        <w:tc>
          <w:tcPr>
            <w:tcW w:w="99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75"/>
              <w:spacing w:before="91" w:line="624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5"/>
                <w:position w:val="26"/>
              </w:rPr>
              <w:t>申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  <w:position w:val="26"/>
              </w:rPr>
              <w:t>报</w:t>
            </w:r>
          </w:p>
          <w:p>
            <w:pPr>
              <w:ind w:left="241"/>
              <w:spacing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位</w:t>
            </w:r>
          </w:p>
          <w:p>
            <w:pPr>
              <w:ind w:left="247"/>
              <w:spacing w:before="295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意见</w:t>
            </w:r>
          </w:p>
        </w:tc>
        <w:tc>
          <w:tcPr>
            <w:tcW w:w="78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858"/>
              <w:spacing w:before="91" w:line="624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32"/>
                <w:position w:val="26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27"/>
                <w:position w:val="26"/>
              </w:rPr>
              <w:t>位(公章)：</w:t>
            </w:r>
          </w:p>
          <w:p>
            <w:pPr>
              <w:ind w:left="2860"/>
              <w:spacing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5"/>
              </w:rPr>
              <w:t>负</w:t>
            </w:r>
            <w:r>
              <w:rPr>
                <w:rFonts w:ascii="FangSong" w:hAnsi="FangSong" w:eastAsia="FangSong" w:cs="FangSong"/>
                <w:sz w:val="28"/>
                <w:szCs w:val="28"/>
                <w:spacing w:val="24"/>
              </w:rPr>
              <w:t>责人(签字)：</w:t>
            </w:r>
          </w:p>
          <w:p>
            <w:pPr>
              <w:ind w:left="5942"/>
              <w:spacing w:before="2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日</w:t>
            </w:r>
          </w:p>
        </w:tc>
      </w:tr>
      <w:tr>
        <w:trPr>
          <w:trHeight w:val="3752" w:hRule="atLeast"/>
        </w:trPr>
        <w:tc>
          <w:tcPr>
            <w:tcW w:w="99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91" w:line="624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26"/>
              </w:rPr>
              <w:t>推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26"/>
              </w:rPr>
              <w:t>荐</w:t>
            </w:r>
          </w:p>
          <w:p>
            <w:pPr>
              <w:ind w:left="241"/>
              <w:spacing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位</w:t>
            </w:r>
          </w:p>
          <w:p>
            <w:pPr>
              <w:ind w:left="247"/>
              <w:spacing w:before="295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意见</w:t>
            </w:r>
          </w:p>
        </w:tc>
        <w:tc>
          <w:tcPr>
            <w:tcW w:w="78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858"/>
              <w:spacing w:before="91" w:line="624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32"/>
                <w:position w:val="26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27"/>
                <w:position w:val="26"/>
              </w:rPr>
              <w:t>位(公章)：</w:t>
            </w:r>
          </w:p>
          <w:p>
            <w:pPr>
              <w:ind w:left="2860"/>
              <w:spacing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5"/>
              </w:rPr>
              <w:t>负</w:t>
            </w:r>
            <w:r>
              <w:rPr>
                <w:rFonts w:ascii="FangSong" w:hAnsi="FangSong" w:eastAsia="FangSong" w:cs="FangSong"/>
                <w:sz w:val="28"/>
                <w:szCs w:val="28"/>
                <w:spacing w:val="24"/>
              </w:rPr>
              <w:t>责人(签字)：</w:t>
            </w:r>
          </w:p>
          <w:p>
            <w:pPr>
              <w:ind w:left="5942"/>
              <w:spacing w:before="2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2"/>
      <w:pgSz w:w="11906" w:h="16838"/>
      <w:pgMar w:top="1431" w:right="1468" w:bottom="1104" w:left="1582" w:header="0" w:footer="82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09" w:lineRule="exact"/>
      <w:textAlignment w:val="center"/>
      <w:rPr/>
    </w:pPr>
    <w:r>
      <w:drawing>
        <wp:inline distT="0" distB="0" distL="0" distR="0">
          <wp:extent cx="6120031" cy="69849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20031" cy="69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before="1" w:line="183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22"/>
      </w:rPr>
      <w:t>-</w:t>
    </w:r>
    <w:r>
      <w:rPr>
        <w:rFonts w:ascii="NSimSun" w:hAnsi="NSimSun" w:eastAsia="NSimSun" w:cs="NSimSun"/>
        <w:sz w:val="28"/>
        <w:szCs w:val="28"/>
        <w:spacing w:val="-21"/>
      </w:rPr>
      <w:t xml:space="preserve"> </w:t>
    </w:r>
    <w:r>
      <w:rPr>
        <w:rFonts w:ascii="NSimSun" w:hAnsi="NSimSun" w:eastAsia="NSimSun" w:cs="NSimSun"/>
        <w:sz w:val="28"/>
        <w:szCs w:val="28"/>
        <w:spacing w:val="-21"/>
      </w:rPr>
      <w:t>10</w:t>
    </w:r>
    <w:r>
      <w:rPr>
        <w:rFonts w:ascii="NSimSun" w:hAnsi="NSimSun" w:eastAsia="NSimSun" w:cs="NSimSun"/>
        <w:sz w:val="28"/>
        <w:szCs w:val="28"/>
        <w:spacing w:val="-21"/>
      </w:rPr>
      <w:t xml:space="preserve"> </w:t>
    </w:r>
    <w:r>
      <w:rPr>
        <w:rFonts w:ascii="NSimSun" w:hAnsi="NSimSun" w:eastAsia="NSimSun" w:cs="NSimSun"/>
        <w:sz w:val="28"/>
        <w:szCs w:val="28"/>
        <w:spacing w:val="-2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8"/>
      </w:rPr>
      <w:t>-</w:t>
    </w:r>
    <w:r>
      <w:rPr>
        <w:rFonts w:ascii="NSimSun" w:hAnsi="NSimSun" w:eastAsia="NSimSun" w:cs="NSimSun"/>
        <w:sz w:val="28"/>
        <w:szCs w:val="28"/>
        <w:spacing w:val="-42"/>
      </w:rPr>
      <w:t xml:space="preserve"> </w:t>
    </w:r>
    <w:r>
      <w:rPr>
        <w:rFonts w:ascii="NSimSun" w:hAnsi="NSimSun" w:eastAsia="NSimSun" w:cs="NSimSun"/>
        <w:sz w:val="28"/>
        <w:szCs w:val="28"/>
        <w:spacing w:val="-8"/>
      </w:rPr>
      <w:t>2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83" w:lineRule="auto"/>
      <w:jc w:val="right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9"/>
      </w:rPr>
      <w:t>-</w:t>
    </w:r>
    <w:r>
      <w:rPr>
        <w:rFonts w:ascii="NSimSun" w:hAnsi="NSimSun" w:eastAsia="NSimSun" w:cs="NSimSun"/>
        <w:sz w:val="28"/>
        <w:szCs w:val="28"/>
        <w:spacing w:val="-39"/>
      </w:rPr>
      <w:t xml:space="preserve"> </w:t>
    </w:r>
    <w:r>
      <w:rPr>
        <w:rFonts w:ascii="NSimSun" w:hAnsi="NSimSun" w:eastAsia="NSimSun" w:cs="NSimSun"/>
        <w:sz w:val="28"/>
        <w:szCs w:val="28"/>
        <w:spacing w:val="-9"/>
      </w:rPr>
      <w:t>3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6"/>
      </w:rPr>
      <w:t>-</w:t>
    </w:r>
    <w:r>
      <w:rPr>
        <w:rFonts w:ascii="NSimSun" w:hAnsi="NSimSun" w:eastAsia="NSimSun" w:cs="NSimSun"/>
        <w:sz w:val="28"/>
        <w:szCs w:val="28"/>
        <w:spacing w:val="-48"/>
      </w:rPr>
      <w:t xml:space="preserve"> </w:t>
    </w:r>
    <w:r>
      <w:rPr>
        <w:rFonts w:ascii="NSimSun" w:hAnsi="NSimSun" w:eastAsia="NSimSun" w:cs="NSimSun"/>
        <w:sz w:val="28"/>
        <w:szCs w:val="28"/>
        <w:spacing w:val="-6"/>
      </w:rPr>
      <w:t>4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1" w:lineRule="auto"/>
      <w:jc w:val="right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11"/>
      </w:rPr>
      <w:t>-</w:t>
    </w:r>
    <w:r>
      <w:rPr>
        <w:rFonts w:ascii="NSimSun" w:hAnsi="NSimSun" w:eastAsia="NSimSun" w:cs="NSimSun"/>
        <w:sz w:val="28"/>
        <w:szCs w:val="28"/>
        <w:spacing w:val="-41"/>
      </w:rPr>
      <w:t xml:space="preserve"> </w:t>
    </w:r>
    <w:r>
      <w:rPr>
        <w:rFonts w:ascii="NSimSun" w:hAnsi="NSimSun" w:eastAsia="NSimSun" w:cs="NSimSun"/>
        <w:sz w:val="28"/>
        <w:szCs w:val="28"/>
        <w:spacing w:val="-11"/>
      </w:rPr>
      <w:t>5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11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7"/>
      </w:rPr>
      <w:t>-</w:t>
    </w:r>
    <w:r>
      <w:rPr>
        <w:rFonts w:ascii="NSimSun" w:hAnsi="NSimSun" w:eastAsia="NSimSun" w:cs="NSimSun"/>
        <w:sz w:val="28"/>
        <w:szCs w:val="28"/>
        <w:spacing w:val="-45"/>
      </w:rPr>
      <w:t xml:space="preserve"> </w:t>
    </w:r>
    <w:r>
      <w:rPr>
        <w:rFonts w:ascii="NSimSun" w:hAnsi="NSimSun" w:eastAsia="NSimSun" w:cs="NSimSun"/>
        <w:sz w:val="28"/>
        <w:szCs w:val="28"/>
        <w:spacing w:val="-7"/>
      </w:rPr>
      <w:t>6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before="1" w:line="181" w:lineRule="auto"/>
      <w:jc w:val="right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9"/>
      </w:rPr>
      <w:t>-</w:t>
    </w:r>
    <w:r>
      <w:rPr>
        <w:rFonts w:ascii="NSimSun" w:hAnsi="NSimSun" w:eastAsia="NSimSun" w:cs="NSimSun"/>
        <w:sz w:val="28"/>
        <w:szCs w:val="28"/>
        <w:spacing w:val="-39"/>
      </w:rPr>
      <w:t xml:space="preserve"> </w:t>
    </w:r>
    <w:r>
      <w:rPr>
        <w:rFonts w:ascii="NSimSun" w:hAnsi="NSimSun" w:eastAsia="NSimSun" w:cs="NSimSun"/>
        <w:sz w:val="28"/>
        <w:szCs w:val="28"/>
        <w:spacing w:val="-9"/>
      </w:rPr>
      <w:t>7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83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7"/>
      </w:rPr>
      <w:t>-</w:t>
    </w:r>
    <w:r>
      <w:rPr>
        <w:rFonts w:ascii="NSimSun" w:hAnsi="NSimSun" w:eastAsia="NSimSun" w:cs="NSimSun"/>
        <w:sz w:val="28"/>
        <w:szCs w:val="28"/>
        <w:spacing w:val="-45"/>
      </w:rPr>
      <w:t xml:space="preserve"> </w:t>
    </w:r>
    <w:r>
      <w:rPr>
        <w:rFonts w:ascii="NSimSun" w:hAnsi="NSimSun" w:eastAsia="NSimSun" w:cs="NSimSun"/>
        <w:sz w:val="28"/>
        <w:szCs w:val="28"/>
        <w:spacing w:val="-7"/>
      </w:rPr>
      <w:t>8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83" w:lineRule="auto"/>
      <w:jc w:val="right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7"/>
      </w:rPr>
      <w:t>-</w:t>
    </w:r>
    <w:r>
      <w:rPr>
        <w:rFonts w:ascii="NSimSun" w:hAnsi="NSimSun" w:eastAsia="NSimSun" w:cs="NSimSun"/>
        <w:sz w:val="28"/>
        <w:szCs w:val="28"/>
        <w:spacing w:val="-45"/>
      </w:rPr>
      <w:t xml:space="preserve"> </w:t>
    </w:r>
    <w:r>
      <w:rPr>
        <w:rFonts w:ascii="NSimSun" w:hAnsi="NSimSun" w:eastAsia="NSimSun" w:cs="NSimSun"/>
        <w:sz w:val="28"/>
        <w:szCs w:val="28"/>
        <w:spacing w:val="-7"/>
      </w:rPr>
      <w:t>9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image" Target="media/image3.pn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2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dcterms:created xsi:type="dcterms:W3CDTF">2022-05-12T09:12:58Z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2022-05-17T17:06:12</vt:filetime>
  </op:property>
</op:Properties>
</file>