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3"/>
          <w:szCs w:val="43"/>
          <w:lang w:val="en-US" w:eastAsia="zh-CN" w:bidi="ar"/>
        </w:rPr>
        <w:t>合肥市2022年重点企业申报认定报名表</w:t>
      </w:r>
    </w:p>
    <w:tbl>
      <w:tblPr>
        <w:tblStyle w:val="4"/>
        <w:tblpPr w:leftFromText="180" w:rightFromText="180" w:vertAnchor="text" w:horzAnchor="page" w:tblpX="1432" w:tblpY="228"/>
        <w:tblOverlap w:val="never"/>
        <w:tblW w:w="89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2580"/>
        <w:gridCol w:w="2205"/>
        <w:gridCol w:w="2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7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企业详细地址</w:t>
            </w:r>
          </w:p>
        </w:tc>
        <w:tc>
          <w:tcPr>
            <w:tcW w:w="7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企业用工规模（2021年平均参保人数）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企业上年度营业额（万元）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企业上年度纳税额（万元）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企业法定代表人</w:t>
            </w: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法人身份证号码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9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9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申请企业承诺</w:t>
            </w:r>
          </w:p>
        </w:tc>
        <w:tc>
          <w:tcPr>
            <w:tcW w:w="7005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企业遵循诚实信用的原则，提交的所有材料和信息是真实的；若有虚假不实，愿意承担相关法律责任。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9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5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5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5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法人代表签字：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 公  章：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县（市）、区（开发区）人社部门审核意见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县（市）、区（开发区）经信部门审核意见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45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签字：</w:t>
            </w:r>
          </w:p>
          <w:p>
            <w:pPr>
              <w:ind w:firstLine="720" w:firstLineChars="3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（盖章）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签字：</w:t>
            </w:r>
          </w:p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（盖章）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附：企业工商营业执照扫描件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2022-02-16T00:48:11Z</dcterms:created>
  <dc:creator>lenovo</dc:creator>
  <cp:lastModifiedBy>Dawn Tang</cp:lastModifiedBy>
  <dcterms:modified xsi:type="dcterms:W3CDTF">2022-02-16T00:48:15Z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D0D9592751FF4CC786D4F696AAAE2BC9</vt:lpwstr>
  </property>
</Properties>
</file>