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246" w:rsidRDefault="00750754">
      <w:pPr>
        <w:widowControl/>
        <w:tabs>
          <w:tab w:val="left" w:pos="953"/>
          <w:tab w:val="left" w:pos="1655"/>
          <w:tab w:val="left" w:pos="2511"/>
          <w:tab w:val="left" w:pos="3072"/>
          <w:tab w:val="left" w:pos="3576"/>
          <w:tab w:val="left" w:pos="3812"/>
          <w:tab w:val="left" w:pos="5445"/>
          <w:tab w:val="left" w:pos="6358"/>
          <w:tab w:val="left" w:pos="7697"/>
          <w:tab w:val="left" w:pos="7933"/>
        </w:tabs>
        <w:snapToGrid w:val="0"/>
        <w:spacing w:line="360" w:lineRule="auto"/>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t>附件</w:t>
      </w:r>
      <w:r>
        <w:rPr>
          <w:rFonts w:ascii="Times New Roman" w:eastAsia="黑体" w:hAnsi="Times New Roman" w:cs="Times New Roman"/>
          <w:kern w:val="0"/>
          <w:sz w:val="32"/>
          <w:szCs w:val="32"/>
        </w:rPr>
        <w:t>3</w:t>
      </w:r>
    </w:p>
    <w:p w:rsidR="00EE4246" w:rsidRDefault="00750754">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满意度调查问卷</w:t>
      </w:r>
    </w:p>
    <w:p w:rsidR="00EE4246" w:rsidRDefault="00EE4246">
      <w:pPr>
        <w:ind w:firstLineChars="200" w:firstLine="480"/>
        <w:rPr>
          <w:rFonts w:ascii="Times New Roman" w:eastAsia="华文楷体" w:hAnsi="Times New Roman" w:cs="Times New Roman"/>
          <w:sz w:val="24"/>
        </w:rPr>
      </w:pPr>
    </w:p>
    <w:p w:rsidR="00EE4246" w:rsidRDefault="00EE4246" w:rsidP="00480877">
      <w:pPr>
        <w:snapToGrid w:val="0"/>
        <w:spacing w:afterLines="50" w:line="600" w:lineRule="exact"/>
        <w:rPr>
          <w:rFonts w:ascii="Times New Roman" w:hAnsi="Times New Roman" w:cs="Times New Roman"/>
          <w:b/>
          <w:sz w:val="24"/>
        </w:rPr>
      </w:pPr>
      <w:r w:rsidRPr="00EE4246">
        <w:rPr>
          <w:rFonts w:ascii="Times New Roman" w:eastAsia="等线" w:hAnsi="Times New Roman" w:cs="Times New Roman"/>
        </w:rPr>
        <w:pict>
          <v:line id="_x0000_s1026" style="position:absolute;left:0;text-align:left;z-index:251656192" from="-.6pt,8.55pt" to="422.4pt,8.55pt" o:gfxdata="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0Bj791gAAAAgBAAAPAAAAAAAA&#10;AAEAIAAAACIAAABkcnMvZG93bnJldi54bWxQSwECFAAUAAAACACHTuJAE8GLPdsBAACEAwAADgAA&#10;AAAAAAABACAAAAAlAQAAZHJzL2Uyb0RvYy54bWxQSwUGAAAAAAYABgBZAQAAcgUAAAAA&#10;">
            <v:stroke dashstyle="1 1"/>
          </v:line>
        </w:pict>
      </w:r>
      <w:r w:rsidR="00750754">
        <w:rPr>
          <w:rFonts w:ascii="Times New Roman" w:hAnsi="Times New Roman" w:cs="Times New Roman"/>
          <w:b/>
          <w:sz w:val="24"/>
        </w:rPr>
        <w:t>填写说明：</w:t>
      </w:r>
    </w:p>
    <w:p w:rsidR="00EE4246" w:rsidRDefault="00750754">
      <w:pPr>
        <w:numPr>
          <w:ilvl w:val="0"/>
          <w:numId w:val="1"/>
        </w:numPr>
        <w:snapToGrid w:val="0"/>
        <w:spacing w:line="600" w:lineRule="exact"/>
        <w:rPr>
          <w:rFonts w:ascii="Times New Roman" w:hAnsi="Times New Roman" w:cs="Times New Roman"/>
          <w:sz w:val="24"/>
        </w:rPr>
      </w:pPr>
      <w:r>
        <w:rPr>
          <w:rFonts w:ascii="Times New Roman" w:hAnsi="Times New Roman" w:cs="Times New Roman"/>
          <w:sz w:val="24"/>
        </w:rPr>
        <w:t>本问卷调查的范围为获得引导资金支持的项目承担单位；</w:t>
      </w:r>
    </w:p>
    <w:p w:rsidR="00EE4246" w:rsidRDefault="00750754">
      <w:pPr>
        <w:numPr>
          <w:ilvl w:val="0"/>
          <w:numId w:val="1"/>
        </w:numPr>
        <w:snapToGrid w:val="0"/>
        <w:spacing w:line="600" w:lineRule="exact"/>
        <w:rPr>
          <w:rFonts w:ascii="Times New Roman" w:hAnsi="Times New Roman" w:cs="Times New Roman"/>
          <w:sz w:val="24"/>
        </w:rPr>
      </w:pPr>
      <w:r>
        <w:rPr>
          <w:rFonts w:ascii="Times New Roman" w:hAnsi="Times New Roman" w:cs="Times New Roman"/>
          <w:sz w:val="24"/>
        </w:rPr>
        <w:t>根据问题及备选项的具体情况，部分问题答案可以多选（已注明）；</w:t>
      </w:r>
    </w:p>
    <w:p w:rsidR="00EE4246" w:rsidRDefault="00750754">
      <w:pPr>
        <w:numPr>
          <w:ilvl w:val="0"/>
          <w:numId w:val="1"/>
        </w:numPr>
        <w:snapToGrid w:val="0"/>
        <w:spacing w:line="600" w:lineRule="exact"/>
        <w:rPr>
          <w:rFonts w:ascii="Times New Roman" w:hAnsi="Times New Roman" w:cs="Times New Roman"/>
          <w:sz w:val="24"/>
        </w:rPr>
      </w:pPr>
      <w:r>
        <w:rPr>
          <w:rFonts w:ascii="Times New Roman" w:hAnsi="Times New Roman" w:cs="Times New Roman"/>
          <w:sz w:val="24"/>
        </w:rPr>
        <w:t>本问卷所提供的信息仅用作统计分析研究，我们将对相关信息保密；</w:t>
      </w:r>
    </w:p>
    <w:p w:rsidR="00EE4246" w:rsidRDefault="00750754">
      <w:pPr>
        <w:numPr>
          <w:ilvl w:val="0"/>
          <w:numId w:val="1"/>
        </w:numPr>
        <w:snapToGrid w:val="0"/>
        <w:spacing w:line="600" w:lineRule="exact"/>
        <w:rPr>
          <w:rFonts w:ascii="Times New Roman" w:hAnsi="Times New Roman" w:cs="Times New Roman"/>
          <w:sz w:val="24"/>
        </w:rPr>
      </w:pPr>
      <w:r>
        <w:rPr>
          <w:rFonts w:ascii="Times New Roman" w:hAnsi="Times New Roman" w:cs="Times New Roman"/>
          <w:sz w:val="24"/>
        </w:rPr>
        <w:t>请于</w:t>
      </w:r>
      <w:r>
        <w:rPr>
          <w:rFonts w:ascii="Times New Roman" w:hAnsi="Times New Roman" w:cs="Times New Roman"/>
          <w:sz w:val="24"/>
        </w:rPr>
        <w:t>2021</w:t>
      </w:r>
      <w:r>
        <w:rPr>
          <w:rFonts w:ascii="Times New Roman" w:hAnsi="Times New Roman" w:cs="Times New Roman"/>
          <w:sz w:val="24"/>
        </w:rPr>
        <w:t>年</w:t>
      </w:r>
      <w:r>
        <w:rPr>
          <w:rFonts w:ascii="Times New Roman" w:hAnsi="Times New Roman" w:cs="Times New Roman" w:hint="eastAsia"/>
          <w:sz w:val="24"/>
        </w:rPr>
        <w:t>12</w:t>
      </w:r>
      <w:r>
        <w:rPr>
          <w:rFonts w:ascii="Times New Roman" w:hAnsi="Times New Roman" w:cs="Times New Roman"/>
          <w:sz w:val="24"/>
        </w:rPr>
        <w:t>月</w:t>
      </w:r>
      <w:r>
        <w:rPr>
          <w:rFonts w:ascii="Times New Roman" w:hAnsi="Times New Roman" w:cs="Times New Roman"/>
          <w:sz w:val="24"/>
        </w:rPr>
        <w:t>7</w:t>
      </w:r>
      <w:r>
        <w:rPr>
          <w:rFonts w:ascii="Times New Roman" w:hAnsi="Times New Roman" w:cs="Times New Roman"/>
          <w:sz w:val="24"/>
        </w:rPr>
        <w:t>日前将调查问卷提交至归口管理单位。</w:t>
      </w:r>
    </w:p>
    <w:p w:rsidR="00EE4246" w:rsidRDefault="00EE4246">
      <w:pPr>
        <w:snapToGrid w:val="0"/>
        <w:spacing w:line="560" w:lineRule="exact"/>
        <w:rPr>
          <w:rFonts w:ascii="Times New Roman" w:hAnsi="Times New Roman" w:cs="Times New Roman"/>
          <w:b/>
          <w:bCs/>
          <w:sz w:val="24"/>
        </w:rPr>
      </w:pPr>
      <w:r w:rsidRPr="00EE4246">
        <w:rPr>
          <w:rFonts w:ascii="Times New Roman" w:hAnsi="Times New Roman" w:cs="Times New Roman"/>
        </w:rPr>
        <w:pict>
          <v:line id="_x0000_s1027" style="position:absolute;left:0;text-align:left;z-index:251660288" from="0,4.05pt" to="423pt,4.05pt" o:gfxdata="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VSsxdIAAAAEAQAADwAAAAAAAAABACAA&#10;AAAiAAAAZHJzL2Rvd25yZXYueG1sUEsBAhQAFAAAAAgAh07iQH0BrI/aAQAAhAMAAA4AAAAAAAAA&#10;AQAgAAAAIQEAAGRycy9lMm9Eb2MueG1sUEsFBgAAAAAGAAYAWQEAAG0FAAAAAA==&#10;">
            <v:stroke dashstyle="1 1"/>
          </v:line>
        </w:pict>
      </w:r>
      <w:r w:rsidR="00750754">
        <w:rPr>
          <w:rFonts w:ascii="Times New Roman" w:hAnsi="Times New Roman" w:cs="Times New Roman"/>
          <w:b/>
          <w:bCs/>
          <w:sz w:val="24"/>
        </w:rPr>
        <w:t>所在地区：省市区（县）</w:t>
      </w:r>
    </w:p>
    <w:p w:rsidR="00EE4246" w:rsidRDefault="00750754">
      <w:pPr>
        <w:snapToGrid w:val="0"/>
        <w:spacing w:line="560" w:lineRule="exact"/>
        <w:rPr>
          <w:rFonts w:ascii="Times New Roman" w:hAnsi="Times New Roman" w:cs="Times New Roman"/>
          <w:b/>
          <w:bCs/>
          <w:sz w:val="24"/>
        </w:rPr>
      </w:pPr>
      <w:r>
        <w:rPr>
          <w:rFonts w:ascii="Times New Roman" w:hAnsi="Times New Roman" w:cs="Times New Roman"/>
          <w:b/>
          <w:bCs/>
          <w:sz w:val="24"/>
        </w:rPr>
        <w:t>单位名称：</w:t>
      </w:r>
    </w:p>
    <w:p w:rsidR="00EE4246" w:rsidRDefault="00750754">
      <w:pPr>
        <w:snapToGrid w:val="0"/>
        <w:spacing w:line="560" w:lineRule="exact"/>
        <w:rPr>
          <w:rFonts w:ascii="Times New Roman" w:hAnsi="Times New Roman" w:cs="Times New Roman"/>
          <w:b/>
          <w:bCs/>
          <w:sz w:val="24"/>
        </w:rPr>
      </w:pPr>
      <w:r>
        <w:rPr>
          <w:rFonts w:ascii="Times New Roman" w:hAnsi="Times New Roman" w:cs="Times New Roman" w:hint="eastAsia"/>
          <w:b/>
          <w:bCs/>
          <w:sz w:val="24"/>
        </w:rPr>
        <w:t>项目名称：</w:t>
      </w:r>
    </w:p>
    <w:p w:rsidR="00EE4246" w:rsidRDefault="00750754">
      <w:pPr>
        <w:snapToGrid w:val="0"/>
        <w:spacing w:line="560" w:lineRule="exact"/>
        <w:rPr>
          <w:rFonts w:ascii="Times New Roman" w:hAnsi="Times New Roman" w:cs="Times New Roman"/>
          <w:b/>
          <w:bCs/>
          <w:sz w:val="24"/>
        </w:rPr>
      </w:pPr>
      <w:r>
        <w:rPr>
          <w:rFonts w:ascii="Times New Roman" w:hAnsi="Times New Roman" w:cs="Times New Roman"/>
          <w:b/>
          <w:bCs/>
          <w:sz w:val="24"/>
        </w:rPr>
        <w:t>填写人：</w:t>
      </w:r>
    </w:p>
    <w:p w:rsidR="00EE4246" w:rsidRDefault="00750754">
      <w:pPr>
        <w:snapToGrid w:val="0"/>
        <w:spacing w:line="560" w:lineRule="exact"/>
        <w:rPr>
          <w:rFonts w:ascii="Times New Roman" w:hAnsi="Times New Roman" w:cs="Times New Roman"/>
          <w:b/>
          <w:bCs/>
          <w:sz w:val="24"/>
        </w:rPr>
      </w:pPr>
      <w:r>
        <w:rPr>
          <w:rFonts w:ascii="Times New Roman" w:hAnsi="Times New Roman" w:cs="Times New Roman"/>
          <w:b/>
          <w:bCs/>
          <w:sz w:val="24"/>
        </w:rPr>
        <w:t>职务职称：</w:t>
      </w:r>
    </w:p>
    <w:p w:rsidR="00EE4246" w:rsidRDefault="00750754">
      <w:pPr>
        <w:snapToGrid w:val="0"/>
        <w:spacing w:line="560" w:lineRule="exact"/>
        <w:rPr>
          <w:rFonts w:ascii="Times New Roman" w:hAnsi="Times New Roman" w:cs="Times New Roman"/>
          <w:b/>
          <w:bCs/>
          <w:sz w:val="24"/>
        </w:rPr>
      </w:pPr>
      <w:r>
        <w:rPr>
          <w:rFonts w:ascii="Times New Roman" w:hAnsi="Times New Roman" w:cs="Times New Roman"/>
          <w:b/>
          <w:bCs/>
          <w:sz w:val="24"/>
        </w:rPr>
        <w:t>联系电话（手机）：</w:t>
      </w:r>
    </w:p>
    <w:p w:rsidR="00EE4246" w:rsidRDefault="00750754">
      <w:pPr>
        <w:numPr>
          <w:ilvl w:val="0"/>
          <w:numId w:val="2"/>
        </w:numPr>
        <w:snapToGrid w:val="0"/>
        <w:spacing w:line="600" w:lineRule="exact"/>
        <w:rPr>
          <w:rFonts w:ascii="Times New Roman" w:hAnsi="Times New Roman" w:cs="Times New Roman"/>
          <w:b/>
          <w:bCs/>
          <w:sz w:val="24"/>
          <w:u w:val="single"/>
        </w:rPr>
      </w:pPr>
      <w:r>
        <w:rPr>
          <w:rFonts w:ascii="Times New Roman" w:hAnsi="Times New Roman" w:cs="Times New Roman"/>
          <w:b/>
          <w:bCs/>
          <w:sz w:val="24"/>
        </w:rPr>
        <w:t>您认为该引导资金的定位和目标</w:t>
      </w:r>
    </w:p>
    <w:p w:rsidR="00EE4246" w:rsidRDefault="00750754">
      <w:pPr>
        <w:snapToGrid w:val="0"/>
        <w:spacing w:line="600" w:lineRule="exact"/>
        <w:ind w:firstLineChars="200" w:firstLine="480"/>
        <w:rPr>
          <w:rFonts w:ascii="Times New Roman" w:hAnsi="Times New Roman" w:cs="Times New Roman"/>
        </w:rPr>
      </w:pPr>
      <w:r>
        <w:rPr>
          <w:rFonts w:ascii="Times New Roman" w:hAnsi="Times New Roman" w:cs="Times New Roman"/>
          <w:sz w:val="24"/>
        </w:rPr>
        <w:t>A</w:t>
      </w:r>
      <w:r>
        <w:rPr>
          <w:rFonts w:ascii="Times New Roman" w:hAnsi="Times New Roman" w:cs="Times New Roman"/>
          <w:sz w:val="24"/>
        </w:rPr>
        <w:t>清晰、明确</w:t>
      </w:r>
      <w:r>
        <w:rPr>
          <w:rFonts w:ascii="Times New Roman" w:hAnsi="Times New Roman" w:cs="Times New Roman"/>
          <w:sz w:val="24"/>
        </w:rPr>
        <w:t xml:space="preserve">       B</w:t>
      </w:r>
      <w:r>
        <w:rPr>
          <w:rFonts w:ascii="Times New Roman" w:hAnsi="Times New Roman" w:cs="Times New Roman"/>
          <w:sz w:val="24"/>
        </w:rPr>
        <w:t>比较清晰、比较明确</w:t>
      </w:r>
      <w:r>
        <w:rPr>
          <w:rFonts w:ascii="Times New Roman" w:hAnsi="Times New Roman" w:cs="Times New Roman"/>
          <w:sz w:val="24"/>
        </w:rPr>
        <w:t xml:space="preserve">      C</w:t>
      </w:r>
      <w:r>
        <w:rPr>
          <w:rFonts w:ascii="Times New Roman" w:hAnsi="Times New Roman" w:cs="Times New Roman"/>
          <w:sz w:val="24"/>
        </w:rPr>
        <w:t>不够清晰、不够明确</w:t>
      </w:r>
    </w:p>
    <w:p w:rsidR="00EE4246" w:rsidRDefault="00750754">
      <w:pPr>
        <w:numPr>
          <w:ilvl w:val="0"/>
          <w:numId w:val="2"/>
        </w:numPr>
        <w:snapToGrid w:val="0"/>
        <w:spacing w:line="600" w:lineRule="exact"/>
        <w:rPr>
          <w:rFonts w:ascii="Times New Roman" w:hAnsi="Times New Roman" w:cs="Times New Roman"/>
          <w:b/>
          <w:bCs/>
          <w:sz w:val="24"/>
        </w:rPr>
      </w:pPr>
      <w:r>
        <w:rPr>
          <w:rFonts w:ascii="Times New Roman" w:hAnsi="Times New Roman" w:cs="Times New Roman"/>
          <w:b/>
          <w:bCs/>
          <w:sz w:val="24"/>
        </w:rPr>
        <w:t>据您了解，该引导资金实际执行过程中，其支持的项目与其它国家、部门和省市科技计划是否有交叉重叠现象</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较多</w:t>
      </w:r>
      <w:r>
        <w:rPr>
          <w:rFonts w:ascii="Times New Roman" w:hAnsi="Times New Roman" w:cs="Times New Roman"/>
          <w:sz w:val="24"/>
        </w:rPr>
        <w:t xml:space="preserve">    B</w:t>
      </w:r>
      <w:r>
        <w:rPr>
          <w:rFonts w:ascii="Times New Roman" w:hAnsi="Times New Roman" w:cs="Times New Roman"/>
          <w:sz w:val="24"/>
        </w:rPr>
        <w:t>少量</w:t>
      </w:r>
      <w:r>
        <w:rPr>
          <w:rFonts w:ascii="Times New Roman" w:hAnsi="Times New Roman" w:cs="Times New Roman"/>
          <w:sz w:val="24"/>
        </w:rPr>
        <w:t xml:space="preserve">          C</w:t>
      </w:r>
      <w:r>
        <w:rPr>
          <w:rFonts w:ascii="Times New Roman" w:hAnsi="Times New Roman" w:cs="Times New Roman"/>
          <w:sz w:val="24"/>
        </w:rPr>
        <w:t>没有</w:t>
      </w:r>
    </w:p>
    <w:p w:rsidR="00EE4246" w:rsidRDefault="00750754">
      <w:pPr>
        <w:numPr>
          <w:ilvl w:val="0"/>
          <w:numId w:val="2"/>
        </w:numPr>
        <w:snapToGrid w:val="0"/>
        <w:spacing w:line="600" w:lineRule="exact"/>
        <w:rPr>
          <w:rFonts w:ascii="Times New Roman" w:hAnsi="Times New Roman" w:cs="Times New Roman"/>
          <w:b/>
          <w:bCs/>
          <w:sz w:val="24"/>
          <w:u w:val="single"/>
        </w:rPr>
      </w:pPr>
      <w:r>
        <w:rPr>
          <w:rFonts w:ascii="Times New Roman" w:hAnsi="Times New Roman" w:cs="Times New Roman"/>
          <w:b/>
          <w:bCs/>
          <w:sz w:val="24"/>
        </w:rPr>
        <w:t>您认为该引导资金制定的管理办法及政策目标的实际执行情况</w:t>
      </w:r>
    </w:p>
    <w:p w:rsidR="00EE4246" w:rsidRDefault="00750754">
      <w:pPr>
        <w:snapToGrid w:val="0"/>
        <w:spacing w:line="600" w:lineRule="exact"/>
        <w:ind w:firstLineChars="200" w:firstLine="480"/>
        <w:rPr>
          <w:rFonts w:ascii="Times New Roman" w:hAnsi="Times New Roman" w:cs="Times New Roman"/>
          <w:sz w:val="24"/>
          <w:u w:val="single"/>
        </w:rPr>
      </w:pPr>
      <w:r>
        <w:rPr>
          <w:rFonts w:ascii="Times New Roman" w:hAnsi="Times New Roman" w:cs="Times New Roman"/>
          <w:sz w:val="24"/>
        </w:rPr>
        <w:t>A</w:t>
      </w:r>
      <w:r>
        <w:rPr>
          <w:rFonts w:ascii="Times New Roman" w:hAnsi="Times New Roman" w:cs="Times New Roman"/>
          <w:sz w:val="24"/>
        </w:rPr>
        <w:t>好</w:t>
      </w:r>
      <w:r>
        <w:rPr>
          <w:rFonts w:ascii="Times New Roman" w:hAnsi="Times New Roman" w:cs="Times New Roman"/>
          <w:sz w:val="24"/>
        </w:rPr>
        <w:t xml:space="preserve">           B</w:t>
      </w:r>
      <w:r>
        <w:rPr>
          <w:rFonts w:ascii="Times New Roman" w:hAnsi="Times New Roman" w:cs="Times New Roman"/>
          <w:sz w:val="24"/>
        </w:rPr>
        <w:t>较好</w:t>
      </w:r>
      <w:r>
        <w:rPr>
          <w:rFonts w:ascii="Times New Roman" w:hAnsi="Times New Roman" w:cs="Times New Roman"/>
          <w:sz w:val="24"/>
        </w:rPr>
        <w:t xml:space="preserve">          C</w:t>
      </w:r>
      <w:r>
        <w:rPr>
          <w:rFonts w:ascii="Times New Roman" w:hAnsi="Times New Roman" w:cs="Times New Roman"/>
          <w:sz w:val="24"/>
        </w:rPr>
        <w:t>不太好</w:t>
      </w:r>
      <w:r>
        <w:rPr>
          <w:rFonts w:ascii="Times New Roman" w:hAnsi="Times New Roman" w:cs="Times New Roman"/>
          <w:sz w:val="24"/>
        </w:rPr>
        <w:t xml:space="preserve">    </w:t>
      </w:r>
      <w:r>
        <w:rPr>
          <w:rFonts w:ascii="Times New Roman" w:hAnsi="Times New Roman" w:cs="Times New Roman"/>
          <w:sz w:val="24"/>
        </w:rPr>
        <w:t xml:space="preserve">   D</w:t>
      </w:r>
      <w:r>
        <w:rPr>
          <w:rFonts w:ascii="Times New Roman" w:hAnsi="Times New Roman" w:cs="Times New Roman"/>
          <w:sz w:val="24"/>
        </w:rPr>
        <w:t>不好</w:t>
      </w:r>
      <w:r>
        <w:rPr>
          <w:rFonts w:ascii="Times New Roman" w:hAnsi="Times New Roman" w:cs="Times New Roman"/>
          <w:sz w:val="24"/>
        </w:rPr>
        <w:t xml:space="preserve">      E</w:t>
      </w:r>
      <w:r>
        <w:rPr>
          <w:rFonts w:ascii="Times New Roman" w:hAnsi="Times New Roman" w:cs="Times New Roman"/>
          <w:sz w:val="24"/>
        </w:rPr>
        <w:t>不清楚</w:t>
      </w:r>
    </w:p>
    <w:p w:rsidR="00EE4246" w:rsidRDefault="00750754">
      <w:pPr>
        <w:numPr>
          <w:ilvl w:val="0"/>
          <w:numId w:val="2"/>
        </w:numPr>
        <w:snapToGrid w:val="0"/>
        <w:spacing w:line="600" w:lineRule="exact"/>
        <w:rPr>
          <w:rFonts w:ascii="Times New Roman" w:hAnsi="Times New Roman" w:cs="Times New Roman"/>
          <w:sz w:val="24"/>
        </w:rPr>
      </w:pPr>
      <w:r>
        <w:rPr>
          <w:rFonts w:ascii="Times New Roman" w:hAnsi="Times New Roman" w:cs="Times New Roman"/>
          <w:b/>
          <w:bCs/>
          <w:sz w:val="24"/>
        </w:rPr>
        <w:t>您认为地方科技、财政部门对引导资金的调控能力及效果</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lastRenderedPageBreak/>
        <w:t>A</w:t>
      </w:r>
      <w:r>
        <w:rPr>
          <w:rFonts w:ascii="Times New Roman" w:hAnsi="Times New Roman" w:cs="Times New Roman"/>
          <w:sz w:val="24"/>
        </w:rPr>
        <w:t>强、有效</w:t>
      </w:r>
      <w:r>
        <w:rPr>
          <w:rFonts w:ascii="Times New Roman" w:hAnsi="Times New Roman" w:cs="Times New Roman"/>
          <w:sz w:val="24"/>
        </w:rPr>
        <w:t xml:space="preserve">          B</w:t>
      </w:r>
      <w:r>
        <w:rPr>
          <w:rFonts w:ascii="Times New Roman" w:hAnsi="Times New Roman" w:cs="Times New Roman"/>
          <w:sz w:val="24"/>
        </w:rPr>
        <w:t>较强、较为有效</w:t>
      </w:r>
      <w:r>
        <w:rPr>
          <w:rFonts w:ascii="Times New Roman" w:hAnsi="Times New Roman" w:cs="Times New Roman"/>
          <w:sz w:val="24"/>
        </w:rPr>
        <w:t xml:space="preserve">         C</w:t>
      </w:r>
      <w:r>
        <w:rPr>
          <w:rFonts w:ascii="Times New Roman" w:hAnsi="Times New Roman" w:cs="Times New Roman"/>
          <w:sz w:val="24"/>
        </w:rPr>
        <w:t>一般、基本有效</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较弱、不够有效</w:t>
      </w:r>
    </w:p>
    <w:p w:rsidR="00EE4246" w:rsidRDefault="00750754">
      <w:pPr>
        <w:numPr>
          <w:ilvl w:val="0"/>
          <w:numId w:val="2"/>
        </w:numPr>
        <w:snapToGrid w:val="0"/>
        <w:spacing w:line="600" w:lineRule="exact"/>
        <w:rPr>
          <w:rFonts w:ascii="Times New Roman" w:hAnsi="Times New Roman" w:cs="Times New Roman"/>
          <w:b/>
          <w:bCs/>
          <w:sz w:val="24"/>
        </w:rPr>
      </w:pPr>
      <w:r>
        <w:rPr>
          <w:rFonts w:ascii="Times New Roman" w:hAnsi="Times New Roman" w:cs="Times New Roman"/>
          <w:b/>
          <w:bCs/>
          <w:sz w:val="24"/>
        </w:rPr>
        <w:t>2021</w:t>
      </w:r>
      <w:r>
        <w:rPr>
          <w:rFonts w:ascii="Times New Roman" w:hAnsi="Times New Roman" w:cs="Times New Roman"/>
          <w:b/>
          <w:bCs/>
          <w:sz w:val="24"/>
        </w:rPr>
        <w:t>年贵单位参与和接受了哪些针对引导资金的管理工作？（可多选）</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 xml:space="preserve">A  </w:t>
      </w:r>
      <w:r>
        <w:rPr>
          <w:rFonts w:ascii="Times New Roman" w:hAnsi="Times New Roman" w:cs="Times New Roman"/>
          <w:bCs/>
          <w:sz w:val="24"/>
        </w:rPr>
        <w:t>项目论证、评审</w:t>
      </w:r>
      <w:r>
        <w:rPr>
          <w:rFonts w:ascii="Times New Roman" w:hAnsi="Times New Roman" w:cs="Times New Roman"/>
          <w:bCs/>
          <w:sz w:val="24"/>
        </w:rPr>
        <w:t xml:space="preserve">     B </w:t>
      </w:r>
      <w:r>
        <w:rPr>
          <w:rFonts w:ascii="Times New Roman" w:hAnsi="Times New Roman" w:cs="Times New Roman"/>
          <w:bCs/>
          <w:sz w:val="24"/>
        </w:rPr>
        <w:t>年度报告制度</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 xml:space="preserve">C  </w:t>
      </w:r>
      <w:r>
        <w:rPr>
          <w:rFonts w:ascii="Times New Roman" w:hAnsi="Times New Roman" w:cs="Times New Roman"/>
          <w:sz w:val="24"/>
        </w:rPr>
        <w:t>中期检查或评估</w:t>
      </w:r>
      <w:r>
        <w:rPr>
          <w:rFonts w:ascii="Times New Roman" w:hAnsi="Times New Roman" w:cs="Times New Roman"/>
          <w:sz w:val="24"/>
        </w:rPr>
        <w:t xml:space="preserve">     D </w:t>
      </w:r>
      <w:r>
        <w:rPr>
          <w:rFonts w:ascii="Times New Roman" w:hAnsi="Times New Roman" w:cs="Times New Roman"/>
          <w:sz w:val="24"/>
        </w:rPr>
        <w:t>财务检查</w:t>
      </w:r>
    </w:p>
    <w:p w:rsidR="00EE4246" w:rsidRDefault="00750754">
      <w:pPr>
        <w:snapToGrid w:val="0"/>
        <w:spacing w:line="600" w:lineRule="exact"/>
        <w:ind w:firstLineChars="200" w:firstLine="480"/>
        <w:rPr>
          <w:rFonts w:ascii="Times New Roman" w:hAnsi="Times New Roman" w:cs="Times New Roman"/>
          <w:sz w:val="24"/>
          <w:u w:val="single"/>
        </w:rPr>
      </w:pPr>
      <w:r>
        <w:rPr>
          <w:rFonts w:ascii="Times New Roman" w:hAnsi="Times New Roman" w:cs="Times New Roman"/>
          <w:bCs/>
          <w:sz w:val="24"/>
        </w:rPr>
        <w:t xml:space="preserve">E  </w:t>
      </w:r>
      <w:r>
        <w:rPr>
          <w:rFonts w:ascii="Times New Roman" w:hAnsi="Times New Roman" w:cs="Times New Roman"/>
          <w:bCs/>
          <w:sz w:val="24"/>
        </w:rPr>
        <w:t>宣传培训</w:t>
      </w:r>
      <w:r>
        <w:rPr>
          <w:rFonts w:ascii="Times New Roman" w:hAnsi="Times New Roman" w:cs="Times New Roman"/>
          <w:bCs/>
          <w:sz w:val="24"/>
        </w:rPr>
        <w:t xml:space="preserve">           F </w:t>
      </w:r>
      <w:r>
        <w:rPr>
          <w:rFonts w:ascii="Times New Roman" w:hAnsi="Times New Roman" w:cs="Times New Roman"/>
          <w:bCs/>
          <w:sz w:val="24"/>
        </w:rPr>
        <w:t>其他</w:t>
      </w:r>
    </w:p>
    <w:p w:rsidR="00EE4246" w:rsidRDefault="00750754">
      <w:pPr>
        <w:numPr>
          <w:ilvl w:val="0"/>
          <w:numId w:val="2"/>
        </w:numPr>
        <w:snapToGrid w:val="0"/>
        <w:spacing w:line="600" w:lineRule="exact"/>
        <w:rPr>
          <w:rFonts w:ascii="Times New Roman" w:hAnsi="Times New Roman" w:cs="Times New Roman"/>
          <w:b/>
          <w:bCs/>
          <w:sz w:val="24"/>
        </w:rPr>
      </w:pPr>
      <w:r>
        <w:rPr>
          <w:rFonts w:ascii="Times New Roman" w:hAnsi="Times New Roman" w:cs="Times New Roman"/>
          <w:b/>
          <w:bCs/>
          <w:sz w:val="24"/>
        </w:rPr>
        <w:t>您认为科技部、财政部对引导资金还需进一步改进和加强的地方（可多选）</w:t>
      </w:r>
    </w:p>
    <w:p w:rsidR="00EE4246" w:rsidRDefault="00750754">
      <w:pPr>
        <w:snapToGrid w:val="0"/>
        <w:spacing w:line="600" w:lineRule="exact"/>
        <w:ind w:firstLineChars="200" w:firstLine="480"/>
        <w:rPr>
          <w:rFonts w:ascii="Times New Roman" w:hAnsi="Times New Roman" w:cs="Times New Roman"/>
          <w:bCs/>
          <w:sz w:val="24"/>
        </w:rPr>
      </w:pPr>
      <w:r>
        <w:rPr>
          <w:rFonts w:ascii="Times New Roman" w:hAnsi="Times New Roman" w:cs="Times New Roman"/>
          <w:bCs/>
          <w:sz w:val="24"/>
        </w:rPr>
        <w:t xml:space="preserve">A </w:t>
      </w:r>
      <w:r>
        <w:rPr>
          <w:rFonts w:ascii="Times New Roman" w:hAnsi="Times New Roman" w:cs="Times New Roman"/>
          <w:bCs/>
          <w:sz w:val="24"/>
        </w:rPr>
        <w:t>统筹协调方面</w:t>
      </w:r>
      <w:r>
        <w:rPr>
          <w:rFonts w:ascii="Times New Roman" w:hAnsi="Times New Roman" w:cs="Times New Roman"/>
          <w:bCs/>
          <w:sz w:val="24"/>
        </w:rPr>
        <w:t xml:space="preserve">  B </w:t>
      </w:r>
      <w:r>
        <w:rPr>
          <w:rFonts w:ascii="Times New Roman" w:hAnsi="Times New Roman" w:cs="Times New Roman"/>
          <w:bCs/>
          <w:sz w:val="24"/>
        </w:rPr>
        <w:t>资金投入</w:t>
      </w:r>
    </w:p>
    <w:p w:rsidR="00EE4246" w:rsidRDefault="00750754">
      <w:pPr>
        <w:snapToGrid w:val="0"/>
        <w:spacing w:line="600" w:lineRule="exact"/>
        <w:ind w:firstLineChars="200" w:firstLine="480"/>
        <w:rPr>
          <w:rFonts w:ascii="Times New Roman" w:hAnsi="Times New Roman" w:cs="Times New Roman"/>
          <w:bCs/>
          <w:sz w:val="24"/>
        </w:rPr>
      </w:pPr>
      <w:r>
        <w:rPr>
          <w:rFonts w:ascii="Times New Roman" w:hAnsi="Times New Roman" w:cs="Times New Roman"/>
          <w:bCs/>
          <w:sz w:val="24"/>
        </w:rPr>
        <w:t xml:space="preserve">C </w:t>
      </w:r>
      <w:r>
        <w:rPr>
          <w:rFonts w:ascii="Times New Roman" w:hAnsi="Times New Roman" w:cs="Times New Roman"/>
          <w:bCs/>
          <w:sz w:val="24"/>
        </w:rPr>
        <w:t>项目监管环节</w:t>
      </w:r>
      <w:r>
        <w:rPr>
          <w:rFonts w:ascii="Times New Roman" w:hAnsi="Times New Roman" w:cs="Times New Roman"/>
          <w:bCs/>
          <w:sz w:val="24"/>
        </w:rPr>
        <w:t xml:space="preserve"> </w:t>
      </w:r>
      <w:r>
        <w:rPr>
          <w:rFonts w:ascii="Times New Roman" w:hAnsi="Times New Roman" w:cs="Times New Roman"/>
          <w:bCs/>
          <w:sz w:val="24"/>
        </w:rPr>
        <w:t xml:space="preserve">D </w:t>
      </w:r>
      <w:r>
        <w:rPr>
          <w:rFonts w:ascii="Times New Roman" w:hAnsi="Times New Roman" w:cs="Times New Roman"/>
          <w:bCs/>
          <w:sz w:val="24"/>
        </w:rPr>
        <w:t>信息公开方面</w:t>
      </w:r>
    </w:p>
    <w:p w:rsidR="00EE4246" w:rsidRDefault="00750754">
      <w:pPr>
        <w:snapToGrid w:val="0"/>
        <w:spacing w:line="600" w:lineRule="exact"/>
        <w:ind w:firstLineChars="200" w:firstLine="480"/>
        <w:rPr>
          <w:rFonts w:ascii="Times New Roman" w:hAnsi="Times New Roman" w:cs="Times New Roman"/>
          <w:bCs/>
          <w:sz w:val="24"/>
        </w:rPr>
      </w:pPr>
      <w:r>
        <w:rPr>
          <w:rFonts w:ascii="Times New Roman" w:hAnsi="Times New Roman" w:cs="Times New Roman"/>
          <w:bCs/>
          <w:sz w:val="24"/>
        </w:rPr>
        <w:t xml:space="preserve">E </w:t>
      </w:r>
      <w:r>
        <w:rPr>
          <w:rFonts w:ascii="Times New Roman" w:hAnsi="Times New Roman" w:cs="Times New Roman"/>
          <w:bCs/>
          <w:sz w:val="24"/>
        </w:rPr>
        <w:t>其它</w:t>
      </w:r>
      <w:r>
        <w:rPr>
          <w:rFonts w:ascii="Times New Roman" w:hAnsi="Times New Roman" w:cs="Times New Roman"/>
          <w:bCs/>
          <w:sz w:val="24"/>
        </w:rPr>
        <w:t xml:space="preserve">F </w:t>
      </w:r>
      <w:r>
        <w:rPr>
          <w:rFonts w:ascii="Times New Roman" w:hAnsi="Times New Roman" w:cs="Times New Roman"/>
          <w:bCs/>
          <w:sz w:val="24"/>
        </w:rPr>
        <w:t>无需改进</w:t>
      </w:r>
    </w:p>
    <w:p w:rsidR="00EE4246" w:rsidRDefault="00750754">
      <w:pPr>
        <w:numPr>
          <w:ilvl w:val="0"/>
          <w:numId w:val="2"/>
        </w:numPr>
        <w:snapToGrid w:val="0"/>
        <w:spacing w:line="600" w:lineRule="exact"/>
        <w:rPr>
          <w:rFonts w:ascii="Times New Roman" w:hAnsi="Times New Roman" w:cs="Times New Roman"/>
          <w:b/>
          <w:bCs/>
          <w:sz w:val="24"/>
        </w:rPr>
      </w:pPr>
      <w:r>
        <w:rPr>
          <w:rFonts w:ascii="Times New Roman" w:hAnsi="Times New Roman" w:cs="Times New Roman"/>
          <w:b/>
          <w:bCs/>
          <w:sz w:val="24"/>
        </w:rPr>
        <w:t>贵单位目前获得引导资金支持，对你单位长期发展有多大帮助？（）</w:t>
      </w:r>
    </w:p>
    <w:p w:rsidR="00EE4246" w:rsidRDefault="00750754">
      <w:pPr>
        <w:snapToGrid w:val="0"/>
        <w:spacing w:line="600" w:lineRule="exact"/>
        <w:ind w:left="420"/>
        <w:rPr>
          <w:rFonts w:ascii="Times New Roman" w:hAnsi="Times New Roman" w:cs="Times New Roman"/>
          <w:sz w:val="24"/>
          <w:u w:val="single"/>
        </w:rPr>
      </w:pPr>
      <w:r>
        <w:rPr>
          <w:rFonts w:ascii="Times New Roman" w:hAnsi="Times New Roman" w:cs="Times New Roman"/>
          <w:sz w:val="24"/>
        </w:rPr>
        <w:t>A</w:t>
      </w:r>
      <w:r>
        <w:rPr>
          <w:rFonts w:ascii="Times New Roman" w:hAnsi="Times New Roman" w:cs="Times New Roman"/>
          <w:sz w:val="24"/>
        </w:rPr>
        <w:t>帮助很大</w:t>
      </w:r>
      <w:r>
        <w:rPr>
          <w:rFonts w:ascii="Times New Roman" w:hAnsi="Times New Roman" w:cs="Times New Roman"/>
          <w:sz w:val="24"/>
        </w:rPr>
        <w:t xml:space="preserve">    B</w:t>
      </w:r>
      <w:r>
        <w:rPr>
          <w:rFonts w:ascii="Times New Roman" w:hAnsi="Times New Roman" w:cs="Times New Roman"/>
          <w:sz w:val="24"/>
        </w:rPr>
        <w:t>有一定帮助</w:t>
      </w:r>
      <w:r>
        <w:rPr>
          <w:rFonts w:ascii="Times New Roman" w:hAnsi="Times New Roman" w:cs="Times New Roman"/>
          <w:sz w:val="24"/>
        </w:rPr>
        <w:t xml:space="preserve">  C </w:t>
      </w:r>
      <w:r>
        <w:rPr>
          <w:rFonts w:ascii="Times New Roman" w:hAnsi="Times New Roman" w:cs="Times New Roman"/>
          <w:sz w:val="24"/>
        </w:rPr>
        <w:t>帮助一般</w:t>
      </w:r>
      <w:r>
        <w:rPr>
          <w:rFonts w:ascii="Times New Roman" w:hAnsi="Times New Roman" w:cs="Times New Roman"/>
          <w:sz w:val="24"/>
        </w:rPr>
        <w:t xml:space="preserve">  D</w:t>
      </w:r>
      <w:r>
        <w:rPr>
          <w:rFonts w:ascii="Times New Roman" w:hAnsi="Times New Roman" w:cs="Times New Roman"/>
          <w:sz w:val="24"/>
        </w:rPr>
        <w:t>没有帮助</w:t>
      </w:r>
    </w:p>
    <w:p w:rsidR="00EE4246" w:rsidRDefault="00750754">
      <w:pPr>
        <w:numPr>
          <w:ilvl w:val="0"/>
          <w:numId w:val="2"/>
        </w:numPr>
        <w:snapToGrid w:val="0"/>
        <w:spacing w:line="600" w:lineRule="exact"/>
        <w:rPr>
          <w:rFonts w:ascii="Times New Roman" w:hAnsi="Times New Roman" w:cs="Times New Roman"/>
          <w:b/>
          <w:bCs/>
          <w:sz w:val="24"/>
        </w:rPr>
      </w:pPr>
      <w:r>
        <w:rPr>
          <w:rFonts w:ascii="Times New Roman" w:hAnsi="Times New Roman" w:cs="Times New Roman"/>
          <w:b/>
          <w:bCs/>
          <w:sz w:val="24"/>
        </w:rPr>
        <w:t>结合贵单位承担的任务年度实施计划和年度目标，年度目标（）</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 xml:space="preserve">A </w:t>
      </w:r>
      <w:r>
        <w:rPr>
          <w:rFonts w:ascii="Times New Roman" w:hAnsi="Times New Roman" w:cs="Times New Roman"/>
          <w:sz w:val="24"/>
        </w:rPr>
        <w:t>全部完成</w:t>
      </w:r>
      <w:r>
        <w:rPr>
          <w:rFonts w:ascii="Times New Roman" w:hAnsi="Times New Roman" w:cs="Times New Roman"/>
          <w:sz w:val="24"/>
        </w:rPr>
        <w:t xml:space="preserve">      B </w:t>
      </w:r>
      <w:r>
        <w:rPr>
          <w:rFonts w:ascii="Times New Roman" w:hAnsi="Times New Roman" w:cs="Times New Roman"/>
          <w:sz w:val="24"/>
        </w:rPr>
        <w:t>大部分完成</w:t>
      </w:r>
    </w:p>
    <w:p w:rsidR="00EE4246" w:rsidRDefault="00750754">
      <w:pPr>
        <w:snapToGrid w:val="0"/>
        <w:spacing w:line="600" w:lineRule="exact"/>
        <w:ind w:firstLineChars="200" w:firstLine="480"/>
        <w:rPr>
          <w:rFonts w:ascii="Times New Roman" w:hAnsi="Times New Roman" w:cs="Times New Roman"/>
          <w:sz w:val="24"/>
          <w:u w:val="single"/>
        </w:rPr>
      </w:pPr>
      <w:r>
        <w:rPr>
          <w:rFonts w:ascii="Times New Roman" w:hAnsi="Times New Roman" w:cs="Times New Roman"/>
          <w:sz w:val="24"/>
        </w:rPr>
        <w:t xml:space="preserve">C </w:t>
      </w:r>
      <w:r>
        <w:rPr>
          <w:rFonts w:ascii="Times New Roman" w:hAnsi="Times New Roman" w:cs="Times New Roman"/>
          <w:sz w:val="24"/>
        </w:rPr>
        <w:t>基本完成</w:t>
      </w:r>
      <w:r>
        <w:rPr>
          <w:rFonts w:ascii="Times New Roman" w:hAnsi="Times New Roman" w:cs="Times New Roman"/>
          <w:sz w:val="24"/>
        </w:rPr>
        <w:t xml:space="preserve">      D </w:t>
      </w:r>
      <w:r>
        <w:rPr>
          <w:rFonts w:ascii="Times New Roman" w:hAnsi="Times New Roman" w:cs="Times New Roman"/>
          <w:sz w:val="24"/>
        </w:rPr>
        <w:t>未完成，原因</w:t>
      </w:r>
    </w:p>
    <w:p w:rsidR="00EE4246" w:rsidRDefault="00750754">
      <w:pPr>
        <w:pStyle w:val="1"/>
        <w:numPr>
          <w:ilvl w:val="0"/>
          <w:numId w:val="2"/>
        </w:numPr>
        <w:snapToGrid w:val="0"/>
        <w:spacing w:line="600" w:lineRule="exact"/>
        <w:ind w:firstLineChars="0"/>
        <w:rPr>
          <w:b/>
          <w:bCs/>
          <w:sz w:val="24"/>
        </w:rPr>
      </w:pPr>
      <w:r>
        <w:rPr>
          <w:b/>
          <w:bCs/>
          <w:sz w:val="24"/>
        </w:rPr>
        <w:t>贵单位对地方科技部门、财政部门引导资金管理和服务是否满意？（）</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非常满意</w:t>
      </w:r>
      <w:r>
        <w:rPr>
          <w:rFonts w:ascii="Times New Roman" w:hAnsi="Times New Roman" w:cs="Times New Roman"/>
          <w:sz w:val="24"/>
        </w:rPr>
        <w:t xml:space="preserve">    B</w:t>
      </w:r>
      <w:r>
        <w:rPr>
          <w:rFonts w:ascii="Times New Roman" w:hAnsi="Times New Roman" w:cs="Times New Roman"/>
          <w:sz w:val="24"/>
        </w:rPr>
        <w:t>基本满意</w:t>
      </w:r>
      <w:r>
        <w:rPr>
          <w:rFonts w:ascii="Times New Roman" w:hAnsi="Times New Roman" w:cs="Times New Roman"/>
          <w:sz w:val="24"/>
        </w:rPr>
        <w:t xml:space="preserve">C </w:t>
      </w:r>
      <w:r>
        <w:rPr>
          <w:rFonts w:ascii="Times New Roman" w:hAnsi="Times New Roman" w:cs="Times New Roman"/>
          <w:sz w:val="24"/>
        </w:rPr>
        <w:t>不太满意</w:t>
      </w:r>
      <w:r>
        <w:rPr>
          <w:rFonts w:ascii="Times New Roman" w:hAnsi="Times New Roman" w:cs="Times New Roman"/>
          <w:sz w:val="24"/>
        </w:rPr>
        <w:t>D</w:t>
      </w:r>
      <w:r>
        <w:rPr>
          <w:rFonts w:ascii="Times New Roman" w:hAnsi="Times New Roman" w:cs="Times New Roman"/>
          <w:sz w:val="24"/>
        </w:rPr>
        <w:t>不满意</w:t>
      </w:r>
    </w:p>
    <w:p w:rsidR="00EE4246" w:rsidRDefault="00750754">
      <w:pPr>
        <w:pStyle w:val="1"/>
        <w:numPr>
          <w:ilvl w:val="0"/>
          <w:numId w:val="2"/>
        </w:numPr>
        <w:snapToGrid w:val="0"/>
        <w:spacing w:line="600" w:lineRule="exact"/>
        <w:ind w:firstLineChars="0"/>
        <w:rPr>
          <w:b/>
          <w:bCs/>
          <w:sz w:val="24"/>
        </w:rPr>
      </w:pPr>
      <w:r>
        <w:rPr>
          <w:b/>
          <w:bCs/>
          <w:sz w:val="24"/>
        </w:rPr>
        <w:t>您已了解下列哪些相关政策文件（可多选）：（）</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全国人大新修订的《促进科技成果转化法》（</w:t>
      </w:r>
      <w:r>
        <w:rPr>
          <w:rFonts w:ascii="Times New Roman" w:hAnsi="Times New Roman" w:cs="Times New Roman"/>
          <w:sz w:val="24"/>
        </w:rPr>
        <w:t>2015</w:t>
      </w:r>
      <w:r>
        <w:rPr>
          <w:rFonts w:ascii="Times New Roman" w:hAnsi="Times New Roman" w:cs="Times New Roman"/>
          <w:sz w:val="24"/>
        </w:rPr>
        <w:t>年修订）</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《关于改进加强中央财政科研项目和资金管理的若干意见》（国发〔</w:t>
      </w:r>
      <w:r>
        <w:rPr>
          <w:rFonts w:ascii="Times New Roman" w:hAnsi="Times New Roman" w:cs="Times New Roman"/>
          <w:sz w:val="24"/>
        </w:rPr>
        <w:t>2014</w:t>
      </w:r>
      <w:r>
        <w:rPr>
          <w:rFonts w:ascii="Times New Roman" w:hAnsi="Times New Roman" w:cs="Times New Roman"/>
          <w:sz w:val="24"/>
        </w:rPr>
        <w:t>〕</w:t>
      </w:r>
      <w:r>
        <w:rPr>
          <w:rFonts w:ascii="Times New Roman" w:hAnsi="Times New Roman" w:cs="Times New Roman"/>
          <w:sz w:val="24"/>
        </w:rPr>
        <w:t>11</w:t>
      </w:r>
      <w:r>
        <w:rPr>
          <w:rFonts w:ascii="Times New Roman" w:hAnsi="Times New Roman" w:cs="Times New Roman"/>
          <w:sz w:val="24"/>
        </w:rPr>
        <w:t>号）</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《关于进一步完善中央财政科研项目资金管理等政策的若干意见》（中办发</w:t>
      </w:r>
      <w:r>
        <w:rPr>
          <w:rFonts w:ascii="Times New Roman" w:hAnsi="Times New Roman" w:cs="Times New Roman"/>
          <w:sz w:val="24"/>
        </w:rPr>
        <w:lastRenderedPageBreak/>
        <w:t>〔</w:t>
      </w:r>
      <w:r>
        <w:rPr>
          <w:rFonts w:ascii="Times New Roman" w:hAnsi="Times New Roman" w:cs="Times New Roman"/>
          <w:sz w:val="24"/>
        </w:rPr>
        <w:t>2016</w:t>
      </w:r>
      <w:r>
        <w:rPr>
          <w:rFonts w:ascii="Times New Roman" w:hAnsi="Times New Roman" w:cs="Times New Roman"/>
          <w:sz w:val="24"/>
        </w:rPr>
        <w:t>〕</w:t>
      </w:r>
      <w:r>
        <w:rPr>
          <w:rFonts w:ascii="Times New Roman" w:hAnsi="Times New Roman" w:cs="Times New Roman"/>
          <w:sz w:val="24"/>
        </w:rPr>
        <w:t>50</w:t>
      </w:r>
      <w:r>
        <w:rPr>
          <w:rFonts w:ascii="Times New Roman" w:hAnsi="Times New Roman" w:cs="Times New Roman"/>
          <w:sz w:val="24"/>
        </w:rPr>
        <w:t>号）</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《中央引导地方科技发展资金管理办法》（</w:t>
      </w:r>
      <w:proofErr w:type="gramStart"/>
      <w:r>
        <w:rPr>
          <w:rFonts w:ascii="Times New Roman" w:hAnsi="Times New Roman" w:cs="Times New Roman"/>
          <w:sz w:val="24"/>
        </w:rPr>
        <w:t>财教〔</w:t>
      </w:r>
      <w:r>
        <w:rPr>
          <w:rFonts w:ascii="Times New Roman" w:hAnsi="Times New Roman" w:cs="Times New Roman"/>
          <w:sz w:val="24"/>
        </w:rPr>
        <w:t>20</w:t>
      </w:r>
      <w:r>
        <w:rPr>
          <w:rFonts w:ascii="Times New Roman" w:hAnsi="Times New Roman" w:cs="Times New Roman" w:hint="eastAsia"/>
          <w:sz w:val="24"/>
        </w:rPr>
        <w:t>19</w:t>
      </w:r>
      <w:r>
        <w:rPr>
          <w:rFonts w:ascii="Times New Roman" w:hAnsi="Times New Roman" w:cs="Times New Roman"/>
          <w:sz w:val="24"/>
        </w:rPr>
        <w:t>〕</w:t>
      </w:r>
      <w:proofErr w:type="gramEnd"/>
      <w:r>
        <w:rPr>
          <w:rFonts w:ascii="Times New Roman" w:hAnsi="Times New Roman" w:cs="Times New Roman"/>
          <w:sz w:val="24"/>
        </w:rPr>
        <w:t>129</w:t>
      </w:r>
      <w:r>
        <w:rPr>
          <w:rFonts w:ascii="Times New Roman" w:hAnsi="Times New Roman" w:cs="Times New Roman"/>
          <w:sz w:val="24"/>
        </w:rPr>
        <w:t>号）</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《安徽省中央引导地方科技发展资金管理实施细则》（</w:t>
      </w:r>
      <w:proofErr w:type="gramStart"/>
      <w:r>
        <w:rPr>
          <w:rFonts w:ascii="Times New Roman" w:hAnsi="Times New Roman" w:cs="Times New Roman"/>
          <w:sz w:val="24"/>
        </w:rPr>
        <w:t>皖财教</w:t>
      </w:r>
      <w:proofErr w:type="gramEnd"/>
      <w:r>
        <w:rPr>
          <w:rFonts w:ascii="Times New Roman" w:hAnsi="Times New Roman" w:cs="Times New Roman"/>
          <w:sz w:val="24"/>
        </w:rPr>
        <w:t>〔</w:t>
      </w:r>
      <w:r>
        <w:rPr>
          <w:rFonts w:ascii="Times New Roman" w:hAnsi="Times New Roman" w:cs="Times New Roman"/>
          <w:sz w:val="24"/>
        </w:rPr>
        <w:t>202</w:t>
      </w:r>
      <w:r>
        <w:rPr>
          <w:rFonts w:ascii="Times New Roman" w:hAnsi="Times New Roman" w:cs="Times New Roman" w:hint="eastAsia"/>
          <w:sz w:val="24"/>
        </w:rPr>
        <w:t>0</w:t>
      </w:r>
      <w:r>
        <w:rPr>
          <w:rFonts w:ascii="Times New Roman" w:hAnsi="Times New Roman" w:cs="Times New Roman"/>
          <w:sz w:val="24"/>
        </w:rPr>
        <w:t>〕</w:t>
      </w:r>
      <w:r>
        <w:rPr>
          <w:rFonts w:ascii="Times New Roman" w:hAnsi="Times New Roman" w:cs="Times New Roman"/>
          <w:sz w:val="24"/>
        </w:rPr>
        <w:t>678</w:t>
      </w:r>
      <w:r>
        <w:rPr>
          <w:rFonts w:ascii="Times New Roman" w:hAnsi="Times New Roman" w:cs="Times New Roman"/>
          <w:sz w:val="24"/>
        </w:rPr>
        <w:t>号）</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《安徽省财政厅关于印发安徽科技领域财政事权和支出责任划分改革实施方案的通知》（</w:t>
      </w:r>
      <w:proofErr w:type="gramStart"/>
      <w:r>
        <w:rPr>
          <w:rFonts w:ascii="Times New Roman" w:hAnsi="Times New Roman" w:cs="Times New Roman"/>
          <w:sz w:val="24"/>
        </w:rPr>
        <w:t>皖财教</w:t>
      </w:r>
      <w:proofErr w:type="gramEnd"/>
      <w:r>
        <w:rPr>
          <w:rFonts w:ascii="Times New Roman" w:hAnsi="Times New Roman" w:cs="Times New Roman"/>
          <w:sz w:val="24"/>
        </w:rPr>
        <w:t>〔</w:t>
      </w:r>
      <w:r>
        <w:rPr>
          <w:rFonts w:ascii="Times New Roman" w:hAnsi="Times New Roman" w:cs="Times New Roman"/>
          <w:sz w:val="24"/>
        </w:rPr>
        <w:t>20</w:t>
      </w:r>
      <w:r>
        <w:rPr>
          <w:rFonts w:ascii="Times New Roman" w:hAnsi="Times New Roman" w:cs="Times New Roman" w:hint="eastAsia"/>
          <w:sz w:val="24"/>
        </w:rPr>
        <w:t>19</w:t>
      </w:r>
      <w:r>
        <w:rPr>
          <w:rFonts w:ascii="Times New Roman" w:hAnsi="Times New Roman" w:cs="Times New Roman"/>
          <w:sz w:val="24"/>
        </w:rPr>
        <w:t>〕</w:t>
      </w:r>
      <w:r>
        <w:rPr>
          <w:rFonts w:ascii="Times New Roman" w:hAnsi="Times New Roman" w:cs="Times New Roman"/>
          <w:sz w:val="24"/>
        </w:rPr>
        <w:t>1139</w:t>
      </w:r>
      <w:r>
        <w:rPr>
          <w:rFonts w:ascii="Times New Roman" w:hAnsi="Times New Roman" w:cs="Times New Roman"/>
          <w:sz w:val="24"/>
        </w:rPr>
        <w:t>号）</w:t>
      </w:r>
    </w:p>
    <w:p w:rsidR="00EE4246" w:rsidRDefault="00750754">
      <w:pPr>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上述都不了解</w:t>
      </w:r>
    </w:p>
    <w:p w:rsidR="00EE4246" w:rsidRDefault="00750754">
      <w:pPr>
        <w:pStyle w:val="1"/>
        <w:numPr>
          <w:ilvl w:val="0"/>
          <w:numId w:val="2"/>
        </w:numPr>
        <w:snapToGrid w:val="0"/>
        <w:spacing w:line="600" w:lineRule="exact"/>
        <w:ind w:firstLineChars="0"/>
        <w:rPr>
          <w:b/>
          <w:bCs/>
          <w:sz w:val="24"/>
        </w:rPr>
      </w:pPr>
      <w:r>
        <w:rPr>
          <w:b/>
          <w:bCs/>
          <w:sz w:val="24"/>
        </w:rPr>
        <w:t>贵单位是否建立了科研项目管理的内部管理制度：</w:t>
      </w:r>
    </w:p>
    <w:p w:rsidR="00EE4246" w:rsidRDefault="00750754">
      <w:pPr>
        <w:adjustRightInd w:val="0"/>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是（请具体列出文件名单和出台时间）：</w:t>
      </w:r>
    </w:p>
    <w:p w:rsidR="00EE4246" w:rsidRDefault="00750754">
      <w:pPr>
        <w:adjustRightInd w:val="0"/>
        <w:snapToGrid w:val="0"/>
        <w:spacing w:line="600" w:lineRule="exact"/>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否</w:t>
      </w:r>
    </w:p>
    <w:p w:rsidR="00EE4246" w:rsidRDefault="00750754">
      <w:pPr>
        <w:pStyle w:val="1"/>
        <w:numPr>
          <w:ilvl w:val="0"/>
          <w:numId w:val="2"/>
        </w:numPr>
        <w:snapToGrid w:val="0"/>
        <w:spacing w:line="580" w:lineRule="exact"/>
        <w:ind w:firstLineChars="0"/>
        <w:rPr>
          <w:b/>
          <w:bCs/>
          <w:sz w:val="24"/>
        </w:rPr>
      </w:pPr>
      <w:r>
        <w:rPr>
          <w:b/>
          <w:bCs/>
          <w:sz w:val="24"/>
        </w:rPr>
        <w:t>贵单位对引导资金的实施有什么其他的意见和建议？（政策导向、组织管理、资金拨付、管理监督等方面）</w:t>
      </w:r>
    </w:p>
    <w:p w:rsidR="00EE4246" w:rsidRDefault="00EE4246">
      <w:pPr>
        <w:widowControl/>
        <w:jc w:val="left"/>
        <w:rPr>
          <w:rFonts w:ascii="Times New Roman" w:eastAsia="华文楷体" w:hAnsi="Times New Roman" w:cs="Times New Roman"/>
          <w:sz w:val="24"/>
          <w:u w:val="single"/>
        </w:rPr>
      </w:pPr>
    </w:p>
    <w:sectPr w:rsidR="00EE4246" w:rsidSect="00EE4246">
      <w:footerReference w:type="default" r:id="rId9"/>
      <w:pgSz w:w="11906" w:h="16838"/>
      <w:pgMar w:top="1440" w:right="1800" w:bottom="1440" w:left="1800"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754" w:rsidRDefault="00750754" w:rsidP="00EE4246">
      <w:r>
        <w:separator/>
      </w:r>
    </w:p>
  </w:endnote>
  <w:endnote w:type="continuationSeparator" w:id="0">
    <w:p w:rsidR="00750754" w:rsidRDefault="00750754" w:rsidP="00EE4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46" w:rsidRDefault="00EE4246">
    <w:pPr>
      <w:pStyle w:val="a5"/>
      <w:jc w:val="center"/>
    </w:pPr>
    <w:r w:rsidRPr="00EE4246">
      <w:fldChar w:fldCharType="begin"/>
    </w:r>
    <w:r w:rsidR="00750754">
      <w:instrText>PAGE   \* MERGEFORMAT</w:instrText>
    </w:r>
    <w:r w:rsidRPr="00EE4246">
      <w:fldChar w:fldCharType="separate"/>
    </w:r>
    <w:r w:rsidR="007B6696" w:rsidRPr="007B6696">
      <w:rPr>
        <w:noProof/>
        <w:lang w:val="zh-CN"/>
      </w:rPr>
      <w:t>2</w:t>
    </w:r>
    <w:r>
      <w:rPr>
        <w:lang w:val="zh-CN"/>
      </w:rPr>
      <w:fldChar w:fldCharType="end"/>
    </w:r>
  </w:p>
  <w:p w:rsidR="00EE4246" w:rsidRDefault="00EE42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754" w:rsidRDefault="00750754" w:rsidP="00EE4246">
      <w:r>
        <w:separator/>
      </w:r>
    </w:p>
  </w:footnote>
  <w:footnote w:type="continuationSeparator" w:id="0">
    <w:p w:rsidR="00750754" w:rsidRDefault="00750754" w:rsidP="00EE4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lvlText w:val="%1."/>
      <w:lvlJc w:val="left"/>
      <w:pPr>
        <w:tabs>
          <w:tab w:val="left" w:pos="420"/>
        </w:tabs>
        <w:ind w:left="420" w:hanging="420"/>
      </w:pPr>
      <w:rPr>
        <w:rFonts w:cs="Times New Roman"/>
        <w:b/>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0000014"/>
    <w:multiLevelType w:val="multilevel"/>
    <w:tmpl w:val="0000001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BE9794A"/>
    <w:rsid w:val="0000322F"/>
    <w:rsid w:val="00024CE5"/>
    <w:rsid w:val="000428C3"/>
    <w:rsid w:val="00043C93"/>
    <w:rsid w:val="000443E0"/>
    <w:rsid w:val="00051742"/>
    <w:rsid w:val="00062544"/>
    <w:rsid w:val="000742C1"/>
    <w:rsid w:val="00075A72"/>
    <w:rsid w:val="000808BD"/>
    <w:rsid w:val="00096003"/>
    <w:rsid w:val="000B08FA"/>
    <w:rsid w:val="000B59D3"/>
    <w:rsid w:val="000C601F"/>
    <w:rsid w:val="000D1560"/>
    <w:rsid w:val="00104561"/>
    <w:rsid w:val="00110224"/>
    <w:rsid w:val="00110A06"/>
    <w:rsid w:val="0011214A"/>
    <w:rsid w:val="001377E0"/>
    <w:rsid w:val="00150314"/>
    <w:rsid w:val="0016419F"/>
    <w:rsid w:val="00171BCE"/>
    <w:rsid w:val="001735E1"/>
    <w:rsid w:val="001758D3"/>
    <w:rsid w:val="001841E9"/>
    <w:rsid w:val="00186C79"/>
    <w:rsid w:val="00196369"/>
    <w:rsid w:val="001B432A"/>
    <w:rsid w:val="001C2DF5"/>
    <w:rsid w:val="001C37EB"/>
    <w:rsid w:val="00210019"/>
    <w:rsid w:val="0021444A"/>
    <w:rsid w:val="0022634F"/>
    <w:rsid w:val="00240CF8"/>
    <w:rsid w:val="002442A0"/>
    <w:rsid w:val="002529BD"/>
    <w:rsid w:val="00253AF0"/>
    <w:rsid w:val="0025661D"/>
    <w:rsid w:val="00261A7B"/>
    <w:rsid w:val="00293B42"/>
    <w:rsid w:val="002B277F"/>
    <w:rsid w:val="002C6E24"/>
    <w:rsid w:val="002D0404"/>
    <w:rsid w:val="002D17FE"/>
    <w:rsid w:val="002F454D"/>
    <w:rsid w:val="00302756"/>
    <w:rsid w:val="00311927"/>
    <w:rsid w:val="00312392"/>
    <w:rsid w:val="00315FA7"/>
    <w:rsid w:val="003356CE"/>
    <w:rsid w:val="00347576"/>
    <w:rsid w:val="003567C5"/>
    <w:rsid w:val="003577D9"/>
    <w:rsid w:val="00363490"/>
    <w:rsid w:val="00381286"/>
    <w:rsid w:val="00392093"/>
    <w:rsid w:val="003A30D8"/>
    <w:rsid w:val="003A64D8"/>
    <w:rsid w:val="003C111B"/>
    <w:rsid w:val="003C6AC0"/>
    <w:rsid w:val="003C749C"/>
    <w:rsid w:val="003C792C"/>
    <w:rsid w:val="003D43C3"/>
    <w:rsid w:val="003D5B7F"/>
    <w:rsid w:val="003D6B2C"/>
    <w:rsid w:val="003F09C1"/>
    <w:rsid w:val="003F2DD9"/>
    <w:rsid w:val="0040262A"/>
    <w:rsid w:val="004047B2"/>
    <w:rsid w:val="00404B14"/>
    <w:rsid w:val="00414870"/>
    <w:rsid w:val="00423900"/>
    <w:rsid w:val="00450849"/>
    <w:rsid w:val="00454D70"/>
    <w:rsid w:val="00472E6D"/>
    <w:rsid w:val="00480877"/>
    <w:rsid w:val="00483F20"/>
    <w:rsid w:val="00495681"/>
    <w:rsid w:val="004D19E4"/>
    <w:rsid w:val="004E1481"/>
    <w:rsid w:val="004E4EDD"/>
    <w:rsid w:val="004F5E0D"/>
    <w:rsid w:val="005020D7"/>
    <w:rsid w:val="00507E0B"/>
    <w:rsid w:val="00510CDC"/>
    <w:rsid w:val="005118DD"/>
    <w:rsid w:val="00514F69"/>
    <w:rsid w:val="005212C8"/>
    <w:rsid w:val="0052267D"/>
    <w:rsid w:val="00546839"/>
    <w:rsid w:val="0054690E"/>
    <w:rsid w:val="00551FE3"/>
    <w:rsid w:val="00564E95"/>
    <w:rsid w:val="00565CA0"/>
    <w:rsid w:val="00565E81"/>
    <w:rsid w:val="00573FE9"/>
    <w:rsid w:val="00587DFD"/>
    <w:rsid w:val="005A773E"/>
    <w:rsid w:val="005B1680"/>
    <w:rsid w:val="005C078D"/>
    <w:rsid w:val="005C608E"/>
    <w:rsid w:val="005D28D9"/>
    <w:rsid w:val="005E19E4"/>
    <w:rsid w:val="005F7BAB"/>
    <w:rsid w:val="0060602D"/>
    <w:rsid w:val="00636E90"/>
    <w:rsid w:val="00652D0A"/>
    <w:rsid w:val="006671B6"/>
    <w:rsid w:val="0067319A"/>
    <w:rsid w:val="00675660"/>
    <w:rsid w:val="00696E52"/>
    <w:rsid w:val="006A3900"/>
    <w:rsid w:val="006A5D34"/>
    <w:rsid w:val="006D4B05"/>
    <w:rsid w:val="006E0B9A"/>
    <w:rsid w:val="006E2081"/>
    <w:rsid w:val="006E4653"/>
    <w:rsid w:val="00713D31"/>
    <w:rsid w:val="007175E4"/>
    <w:rsid w:val="007214EB"/>
    <w:rsid w:val="007272DE"/>
    <w:rsid w:val="00734CF7"/>
    <w:rsid w:val="00750754"/>
    <w:rsid w:val="00751193"/>
    <w:rsid w:val="00757BF8"/>
    <w:rsid w:val="00760A08"/>
    <w:rsid w:val="00767058"/>
    <w:rsid w:val="00771EDE"/>
    <w:rsid w:val="00780DC1"/>
    <w:rsid w:val="007905D5"/>
    <w:rsid w:val="007919A1"/>
    <w:rsid w:val="007B397E"/>
    <w:rsid w:val="007B6696"/>
    <w:rsid w:val="007C2A5F"/>
    <w:rsid w:val="007C2FCB"/>
    <w:rsid w:val="007C3384"/>
    <w:rsid w:val="007C4991"/>
    <w:rsid w:val="007D4222"/>
    <w:rsid w:val="007F41C8"/>
    <w:rsid w:val="007F4268"/>
    <w:rsid w:val="007F78D3"/>
    <w:rsid w:val="00802353"/>
    <w:rsid w:val="008264F7"/>
    <w:rsid w:val="0084777A"/>
    <w:rsid w:val="0085352C"/>
    <w:rsid w:val="0086000F"/>
    <w:rsid w:val="00866B47"/>
    <w:rsid w:val="00883BA3"/>
    <w:rsid w:val="00887616"/>
    <w:rsid w:val="008A33E4"/>
    <w:rsid w:val="008A470C"/>
    <w:rsid w:val="008C17DD"/>
    <w:rsid w:val="008C5CBF"/>
    <w:rsid w:val="008D598F"/>
    <w:rsid w:val="008D7A36"/>
    <w:rsid w:val="008E2C49"/>
    <w:rsid w:val="008F61D8"/>
    <w:rsid w:val="009131D1"/>
    <w:rsid w:val="00915440"/>
    <w:rsid w:val="00926047"/>
    <w:rsid w:val="0093036E"/>
    <w:rsid w:val="009459D4"/>
    <w:rsid w:val="0095325A"/>
    <w:rsid w:val="009628C5"/>
    <w:rsid w:val="00972F1F"/>
    <w:rsid w:val="0097799C"/>
    <w:rsid w:val="009A1417"/>
    <w:rsid w:val="009B3346"/>
    <w:rsid w:val="009B3FA4"/>
    <w:rsid w:val="009C2B9E"/>
    <w:rsid w:val="009D0B19"/>
    <w:rsid w:val="009E57AD"/>
    <w:rsid w:val="009E65F4"/>
    <w:rsid w:val="00A34F66"/>
    <w:rsid w:val="00A52E49"/>
    <w:rsid w:val="00A632ED"/>
    <w:rsid w:val="00A654B8"/>
    <w:rsid w:val="00A70DA0"/>
    <w:rsid w:val="00A723B4"/>
    <w:rsid w:val="00A83552"/>
    <w:rsid w:val="00A843FE"/>
    <w:rsid w:val="00A84648"/>
    <w:rsid w:val="00A917A9"/>
    <w:rsid w:val="00A93BAA"/>
    <w:rsid w:val="00AA2C52"/>
    <w:rsid w:val="00AA65BF"/>
    <w:rsid w:val="00AD78BC"/>
    <w:rsid w:val="00AE6335"/>
    <w:rsid w:val="00B060BD"/>
    <w:rsid w:val="00B35FE9"/>
    <w:rsid w:val="00B417B0"/>
    <w:rsid w:val="00B44C8B"/>
    <w:rsid w:val="00B54AEF"/>
    <w:rsid w:val="00B67907"/>
    <w:rsid w:val="00B709BD"/>
    <w:rsid w:val="00B75FFB"/>
    <w:rsid w:val="00B8484F"/>
    <w:rsid w:val="00B87B00"/>
    <w:rsid w:val="00BB12EF"/>
    <w:rsid w:val="00BD0434"/>
    <w:rsid w:val="00BD150C"/>
    <w:rsid w:val="00BD6DE7"/>
    <w:rsid w:val="00BF7198"/>
    <w:rsid w:val="00C00F1F"/>
    <w:rsid w:val="00C2239D"/>
    <w:rsid w:val="00C25120"/>
    <w:rsid w:val="00C31F66"/>
    <w:rsid w:val="00C3217B"/>
    <w:rsid w:val="00C4617E"/>
    <w:rsid w:val="00C5481B"/>
    <w:rsid w:val="00C56277"/>
    <w:rsid w:val="00C56AB2"/>
    <w:rsid w:val="00C70B55"/>
    <w:rsid w:val="00C75714"/>
    <w:rsid w:val="00C75853"/>
    <w:rsid w:val="00C97585"/>
    <w:rsid w:val="00C97761"/>
    <w:rsid w:val="00CB438C"/>
    <w:rsid w:val="00CF52FD"/>
    <w:rsid w:val="00CF7866"/>
    <w:rsid w:val="00D1069D"/>
    <w:rsid w:val="00D25574"/>
    <w:rsid w:val="00D34AB1"/>
    <w:rsid w:val="00D45667"/>
    <w:rsid w:val="00D52072"/>
    <w:rsid w:val="00D6604B"/>
    <w:rsid w:val="00D70A78"/>
    <w:rsid w:val="00D71993"/>
    <w:rsid w:val="00D87DB2"/>
    <w:rsid w:val="00D90A7C"/>
    <w:rsid w:val="00D94DDB"/>
    <w:rsid w:val="00DB3164"/>
    <w:rsid w:val="00DC3EA4"/>
    <w:rsid w:val="00DE3398"/>
    <w:rsid w:val="00DE40CC"/>
    <w:rsid w:val="00DF6C2D"/>
    <w:rsid w:val="00E04C34"/>
    <w:rsid w:val="00E17984"/>
    <w:rsid w:val="00E2319B"/>
    <w:rsid w:val="00E301DA"/>
    <w:rsid w:val="00E5017F"/>
    <w:rsid w:val="00E51232"/>
    <w:rsid w:val="00E6270F"/>
    <w:rsid w:val="00E67AD7"/>
    <w:rsid w:val="00E908AE"/>
    <w:rsid w:val="00EC1994"/>
    <w:rsid w:val="00ED1AEA"/>
    <w:rsid w:val="00ED53E4"/>
    <w:rsid w:val="00EE1761"/>
    <w:rsid w:val="00EE22CA"/>
    <w:rsid w:val="00EE2DFA"/>
    <w:rsid w:val="00EE4246"/>
    <w:rsid w:val="00F116C8"/>
    <w:rsid w:val="00F1272B"/>
    <w:rsid w:val="00F13D0F"/>
    <w:rsid w:val="00F75A46"/>
    <w:rsid w:val="00F8060C"/>
    <w:rsid w:val="00F80EEF"/>
    <w:rsid w:val="00F83BCB"/>
    <w:rsid w:val="00F84BE7"/>
    <w:rsid w:val="00F90874"/>
    <w:rsid w:val="00F91B5F"/>
    <w:rsid w:val="00FA4B2F"/>
    <w:rsid w:val="00FC105A"/>
    <w:rsid w:val="00FD6D03"/>
    <w:rsid w:val="00FD77E7"/>
    <w:rsid w:val="00FE16EE"/>
    <w:rsid w:val="00FE4569"/>
    <w:rsid w:val="00FF1FA3"/>
    <w:rsid w:val="0BE9794A"/>
    <w:rsid w:val="0CAB4BA2"/>
    <w:rsid w:val="10C91C48"/>
    <w:rsid w:val="1D0A3775"/>
    <w:rsid w:val="22B5291C"/>
    <w:rsid w:val="27D55B2B"/>
    <w:rsid w:val="2BD57BAF"/>
    <w:rsid w:val="2BFC4343"/>
    <w:rsid w:val="32303D49"/>
    <w:rsid w:val="331E2C0F"/>
    <w:rsid w:val="42614D3E"/>
    <w:rsid w:val="54121EF1"/>
    <w:rsid w:val="6E63596B"/>
    <w:rsid w:val="7C4A68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E42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EE4246"/>
    <w:pPr>
      <w:spacing w:line="480" w:lineRule="auto"/>
      <w:ind w:leftChars="200" w:left="420"/>
    </w:pPr>
  </w:style>
  <w:style w:type="paragraph" w:styleId="a3">
    <w:name w:val="annotation text"/>
    <w:basedOn w:val="a"/>
    <w:link w:val="Char"/>
    <w:qFormat/>
    <w:rsid w:val="00EE4246"/>
    <w:pPr>
      <w:jc w:val="left"/>
    </w:pPr>
  </w:style>
  <w:style w:type="paragraph" w:styleId="a4">
    <w:name w:val="Balloon Text"/>
    <w:basedOn w:val="a"/>
    <w:link w:val="Char0"/>
    <w:qFormat/>
    <w:rsid w:val="00EE4246"/>
    <w:rPr>
      <w:sz w:val="18"/>
      <w:szCs w:val="18"/>
    </w:rPr>
  </w:style>
  <w:style w:type="paragraph" w:styleId="a5">
    <w:name w:val="footer"/>
    <w:basedOn w:val="a"/>
    <w:uiPriority w:val="99"/>
    <w:unhideWhenUsed/>
    <w:rsid w:val="00EE4246"/>
    <w:pPr>
      <w:tabs>
        <w:tab w:val="center" w:pos="4153"/>
        <w:tab w:val="right" w:pos="8306"/>
      </w:tabs>
      <w:snapToGrid w:val="0"/>
      <w:jc w:val="left"/>
    </w:pPr>
    <w:rPr>
      <w:sz w:val="18"/>
      <w:szCs w:val="18"/>
    </w:rPr>
  </w:style>
  <w:style w:type="paragraph" w:styleId="a6">
    <w:name w:val="header"/>
    <w:basedOn w:val="a"/>
    <w:link w:val="Char1"/>
    <w:rsid w:val="00EE424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semiHidden/>
    <w:unhideWhenUsed/>
    <w:qFormat/>
    <w:rsid w:val="00EE4246"/>
    <w:rPr>
      <w:b/>
      <w:bCs/>
    </w:rPr>
  </w:style>
  <w:style w:type="character" w:styleId="a8">
    <w:name w:val="annotation reference"/>
    <w:basedOn w:val="a0"/>
    <w:rsid w:val="00EE4246"/>
    <w:rPr>
      <w:sz w:val="21"/>
      <w:szCs w:val="21"/>
    </w:rPr>
  </w:style>
  <w:style w:type="paragraph" w:customStyle="1" w:styleId="1">
    <w:name w:val="列出段落1"/>
    <w:basedOn w:val="a"/>
    <w:rsid w:val="00EE4246"/>
    <w:pPr>
      <w:ind w:firstLineChars="200" w:firstLine="420"/>
    </w:pPr>
    <w:rPr>
      <w:rFonts w:ascii="Times New Roman" w:eastAsia="宋体" w:hAnsi="Times New Roman" w:cs="Times New Roman"/>
      <w:szCs w:val="24"/>
    </w:rPr>
  </w:style>
  <w:style w:type="character" w:customStyle="1" w:styleId="Char1">
    <w:name w:val="页眉 Char"/>
    <w:basedOn w:val="a0"/>
    <w:link w:val="a6"/>
    <w:qFormat/>
    <w:rsid w:val="00EE4246"/>
    <w:rPr>
      <w:rFonts w:asciiTheme="minorHAnsi" w:eastAsiaTheme="minorEastAsia" w:hAnsiTheme="minorHAnsi" w:cstheme="minorBidi"/>
      <w:kern w:val="2"/>
      <w:sz w:val="18"/>
      <w:szCs w:val="18"/>
    </w:rPr>
  </w:style>
  <w:style w:type="character" w:customStyle="1" w:styleId="Char0">
    <w:name w:val="批注框文本 Char"/>
    <w:basedOn w:val="a0"/>
    <w:link w:val="a4"/>
    <w:qFormat/>
    <w:rsid w:val="00EE4246"/>
    <w:rPr>
      <w:rFonts w:asciiTheme="minorHAnsi" w:eastAsiaTheme="minorEastAsia" w:hAnsiTheme="minorHAnsi" w:cstheme="minorBidi"/>
      <w:kern w:val="2"/>
      <w:sz w:val="18"/>
      <w:szCs w:val="18"/>
    </w:rPr>
  </w:style>
  <w:style w:type="paragraph" w:styleId="a9">
    <w:name w:val="List Paragraph"/>
    <w:basedOn w:val="a"/>
    <w:uiPriority w:val="99"/>
    <w:qFormat/>
    <w:rsid w:val="00EE4246"/>
    <w:pPr>
      <w:ind w:firstLineChars="200" w:firstLine="420"/>
    </w:pPr>
  </w:style>
  <w:style w:type="character" w:customStyle="1" w:styleId="Char">
    <w:name w:val="批注文字 Char"/>
    <w:basedOn w:val="a0"/>
    <w:link w:val="a3"/>
    <w:qFormat/>
    <w:rsid w:val="00EE4246"/>
    <w:rPr>
      <w:rFonts w:asciiTheme="minorHAnsi" w:eastAsiaTheme="minorEastAsia" w:hAnsiTheme="minorHAnsi" w:cstheme="minorBidi"/>
      <w:kern w:val="2"/>
      <w:sz w:val="21"/>
      <w:szCs w:val="22"/>
    </w:rPr>
  </w:style>
  <w:style w:type="character" w:customStyle="1" w:styleId="Char2">
    <w:name w:val="批注主题 Char"/>
    <w:basedOn w:val="Char"/>
    <w:link w:val="a7"/>
    <w:semiHidden/>
    <w:qFormat/>
    <w:rsid w:val="00EE4246"/>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F8BE2-D13C-441D-BA9E-228BB720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180</Words>
  <Characters>1030</Characters>
  <Application>Microsoft Office Word</Application>
  <DocSecurity>0</DocSecurity>
  <Lines>8</Lines>
  <Paragraphs>2</Paragraphs>
  <ScaleCrop>false</ScaleCrop>
  <Company>Microsoft</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钟海斌</dc:creator>
  <cp:lastModifiedBy>ygc</cp:lastModifiedBy>
  <cp:revision>2</cp:revision>
  <cp:lastPrinted>2021-11-11T01:13:00Z</cp:lastPrinted>
  <dcterms:created xsi:type="dcterms:W3CDTF">2021-12-09T07:13:00Z</dcterms:created>
  <dcterms:modified xsi:type="dcterms:W3CDTF">2021-12-09T07:13:00Z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